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484" w:type="dxa"/>
        <w:jc w:val="center"/>
        <w:tblLook w:val="04A0" w:firstRow="1" w:lastRow="0" w:firstColumn="1" w:lastColumn="0" w:noHBand="0" w:noVBand="1"/>
      </w:tblPr>
      <w:tblGrid>
        <w:gridCol w:w="1580"/>
        <w:gridCol w:w="1501"/>
        <w:gridCol w:w="7403"/>
      </w:tblGrid>
      <w:tr w:rsidR="0057057E" w:rsidRPr="00A605D6" w14:paraId="5F89CBEB" w14:textId="77777777" w:rsidTr="007770A2">
        <w:trPr>
          <w:trHeight w:val="699"/>
          <w:jc w:val="center"/>
        </w:trPr>
        <w:tc>
          <w:tcPr>
            <w:tcW w:w="1580" w:type="dxa"/>
          </w:tcPr>
          <w:p w14:paraId="4F1A5C47" w14:textId="77777777" w:rsidR="0057057E" w:rsidRPr="00A605D6" w:rsidRDefault="007B08C8" w:rsidP="00C510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05D6">
              <w:rPr>
                <w:rFonts w:ascii="Times New Roman" w:hAnsi="Times New Roman" w:cs="Times New Roman"/>
                <w:sz w:val="18"/>
                <w:szCs w:val="18"/>
              </w:rPr>
              <w:t xml:space="preserve">Discipline </w:t>
            </w:r>
          </w:p>
          <w:p w14:paraId="4152EE0E" w14:textId="77777777" w:rsidR="00C769B7" w:rsidRDefault="00C769B7" w:rsidP="00C510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5836CE6" w14:textId="77777777" w:rsidR="007B08C8" w:rsidRDefault="007B08C8" w:rsidP="00C510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05D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Electrical </w:t>
            </w:r>
            <w:proofErr w:type="spellStart"/>
            <w:r w:rsidRPr="00A605D6">
              <w:rPr>
                <w:rFonts w:ascii="Times New Roman" w:hAnsi="Times New Roman" w:cs="Times New Roman"/>
                <w:b/>
                <w:sz w:val="18"/>
                <w:szCs w:val="18"/>
              </w:rPr>
              <w:t>Engg</w:t>
            </w:r>
            <w:proofErr w:type="spellEnd"/>
            <w:r w:rsidRPr="00A605D6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  <w:p w14:paraId="3DF576EA" w14:textId="77777777" w:rsidR="005E4714" w:rsidRPr="005E4714" w:rsidRDefault="005E4714" w:rsidP="00C5102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01" w:type="dxa"/>
          </w:tcPr>
          <w:p w14:paraId="0CDFD42A" w14:textId="77777777" w:rsidR="0057057E" w:rsidRPr="00A605D6" w:rsidRDefault="0040706E" w:rsidP="00C510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05D6">
              <w:rPr>
                <w:rFonts w:ascii="Times New Roman" w:hAnsi="Times New Roman" w:cs="Times New Roman"/>
                <w:sz w:val="18"/>
                <w:szCs w:val="18"/>
              </w:rPr>
              <w:t>Semester: -</w:t>
            </w:r>
          </w:p>
          <w:p w14:paraId="01DB0AFB" w14:textId="77777777" w:rsidR="00C769B7" w:rsidRPr="00893DB1" w:rsidRDefault="0040706E" w:rsidP="00C510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6</w:t>
            </w:r>
            <w:r w:rsidR="005E4714" w:rsidRPr="00893DB1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</w:p>
          <w:p w14:paraId="4B40E9BE" w14:textId="77777777" w:rsidR="007B08C8" w:rsidRPr="005E4714" w:rsidRDefault="007B08C8" w:rsidP="00C510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03" w:type="dxa"/>
          </w:tcPr>
          <w:p w14:paraId="1453FE76" w14:textId="77777777" w:rsidR="0057057E" w:rsidRPr="00A605D6" w:rsidRDefault="0057057E" w:rsidP="00C510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05D6">
              <w:rPr>
                <w:rFonts w:ascii="Times New Roman" w:hAnsi="Times New Roman" w:cs="Times New Roman"/>
                <w:sz w:val="18"/>
                <w:szCs w:val="18"/>
              </w:rPr>
              <w:t xml:space="preserve">Name of the Teaching </w:t>
            </w:r>
            <w:r w:rsidR="0040706E" w:rsidRPr="00A605D6">
              <w:rPr>
                <w:rFonts w:ascii="Times New Roman" w:hAnsi="Times New Roman" w:cs="Times New Roman"/>
                <w:sz w:val="18"/>
                <w:szCs w:val="18"/>
              </w:rPr>
              <w:t>Faculty: -</w:t>
            </w:r>
          </w:p>
          <w:p w14:paraId="7555B694" w14:textId="5F87B669" w:rsidR="00C769B7" w:rsidRDefault="006B5B95" w:rsidP="00C510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LINCOLN MOHANTY</w:t>
            </w:r>
          </w:p>
          <w:p w14:paraId="744A3111" w14:textId="77777777" w:rsidR="0057057E" w:rsidRPr="00A605D6" w:rsidRDefault="0057057E" w:rsidP="00C510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D494931" w14:textId="77777777" w:rsidR="0057057E" w:rsidRPr="00A605D6" w:rsidRDefault="0057057E" w:rsidP="007770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57E" w:rsidRPr="00A605D6" w14:paraId="38B0D0C4" w14:textId="77777777" w:rsidTr="00F4233A">
        <w:trPr>
          <w:trHeight w:val="853"/>
          <w:jc w:val="center"/>
        </w:trPr>
        <w:tc>
          <w:tcPr>
            <w:tcW w:w="1580" w:type="dxa"/>
          </w:tcPr>
          <w:p w14:paraId="4460DE85" w14:textId="77777777" w:rsidR="0057057E" w:rsidRPr="00A605D6" w:rsidRDefault="0040706E" w:rsidP="00C510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05D6">
              <w:rPr>
                <w:rFonts w:ascii="Times New Roman" w:hAnsi="Times New Roman" w:cs="Times New Roman"/>
                <w:sz w:val="18"/>
                <w:szCs w:val="18"/>
              </w:rPr>
              <w:t>Subject: -</w:t>
            </w:r>
          </w:p>
          <w:p w14:paraId="53458096" w14:textId="77777777" w:rsidR="0057057E" w:rsidRPr="00E75519" w:rsidRDefault="00E75519" w:rsidP="004070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55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SIMULATION PRACTICE ON MATLAB</w:t>
            </w:r>
          </w:p>
        </w:tc>
        <w:tc>
          <w:tcPr>
            <w:tcW w:w="1501" w:type="dxa"/>
          </w:tcPr>
          <w:p w14:paraId="2C62E664" w14:textId="77777777" w:rsidR="0057057E" w:rsidRPr="00A605D6" w:rsidRDefault="0057057E" w:rsidP="00C510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05D6">
              <w:rPr>
                <w:rFonts w:ascii="Times New Roman" w:hAnsi="Times New Roman" w:cs="Times New Roman"/>
                <w:sz w:val="18"/>
                <w:szCs w:val="18"/>
              </w:rPr>
              <w:t>No of Days/</w:t>
            </w:r>
            <w:r w:rsidR="0040706E" w:rsidRPr="00A605D6">
              <w:rPr>
                <w:rFonts w:ascii="Times New Roman" w:hAnsi="Times New Roman" w:cs="Times New Roman"/>
                <w:sz w:val="18"/>
                <w:szCs w:val="18"/>
              </w:rPr>
              <w:t>per Week</w:t>
            </w:r>
            <w:r w:rsidRPr="00A605D6">
              <w:rPr>
                <w:rFonts w:ascii="Times New Roman" w:hAnsi="Times New Roman" w:cs="Times New Roman"/>
                <w:sz w:val="18"/>
                <w:szCs w:val="18"/>
              </w:rPr>
              <w:t xml:space="preserve"> Class </w:t>
            </w:r>
            <w:r w:rsidR="0040706E" w:rsidRPr="00A605D6">
              <w:rPr>
                <w:rFonts w:ascii="Times New Roman" w:hAnsi="Times New Roman" w:cs="Times New Roman"/>
                <w:sz w:val="18"/>
                <w:szCs w:val="18"/>
              </w:rPr>
              <w:t>Allotted: -</w:t>
            </w:r>
          </w:p>
          <w:p w14:paraId="692D5362" w14:textId="77777777" w:rsidR="0057057E" w:rsidRPr="00A605D6" w:rsidRDefault="00E75519" w:rsidP="00BC27E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7403" w:type="dxa"/>
          </w:tcPr>
          <w:p w14:paraId="0AE4B444" w14:textId="77777777" w:rsidR="0057057E" w:rsidRPr="00A605D6" w:rsidRDefault="0057057E" w:rsidP="00C510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05D6">
              <w:rPr>
                <w:rFonts w:ascii="Times New Roman" w:hAnsi="Times New Roman" w:cs="Times New Roman"/>
                <w:sz w:val="18"/>
                <w:szCs w:val="18"/>
              </w:rPr>
              <w:t xml:space="preserve">Semester </w:t>
            </w:r>
            <w:r w:rsidR="0040706E" w:rsidRPr="00A605D6">
              <w:rPr>
                <w:rFonts w:ascii="Times New Roman" w:hAnsi="Times New Roman" w:cs="Times New Roman"/>
                <w:sz w:val="18"/>
                <w:szCs w:val="18"/>
              </w:rPr>
              <w:t>From: -</w:t>
            </w:r>
            <w:r w:rsidR="005311C9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2</w:t>
            </w:r>
            <w:r w:rsidR="005311C9" w:rsidRPr="005311C9">
              <w:rPr>
                <w:rFonts w:ascii="Times New Roman" w:hAnsi="Times New Roman" w:cs="Times New Roman"/>
                <w:b/>
                <w:sz w:val="18"/>
                <w:szCs w:val="18"/>
                <w:u w:val="single"/>
                <w:vertAlign w:val="superscript"/>
              </w:rPr>
              <w:t>nd</w:t>
            </w:r>
            <w:r w:rsidR="005311C9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Jan</w:t>
            </w:r>
            <w:r w:rsidRPr="00A605D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, 201</w:t>
            </w:r>
            <w:r w:rsidR="005311C9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9</w:t>
            </w:r>
            <w:r w:rsidR="0040706E" w:rsidRPr="00A605D6">
              <w:rPr>
                <w:rFonts w:ascii="Times New Roman" w:hAnsi="Times New Roman" w:cs="Times New Roman"/>
                <w:sz w:val="18"/>
                <w:szCs w:val="18"/>
              </w:rPr>
              <w:t>To: -</w:t>
            </w:r>
            <w:r w:rsidRPr="00A605D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15</w:t>
            </w:r>
            <w:r w:rsidRPr="00A605D6">
              <w:rPr>
                <w:rFonts w:ascii="Times New Roman" w:hAnsi="Times New Roman" w:cs="Times New Roman"/>
                <w:b/>
                <w:sz w:val="18"/>
                <w:szCs w:val="18"/>
                <w:u w:val="single"/>
                <w:vertAlign w:val="superscript"/>
              </w:rPr>
              <w:t>th</w:t>
            </w:r>
            <w:r w:rsidR="005311C9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Apr</w:t>
            </w:r>
            <w:r w:rsidRPr="00A605D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, 201</w:t>
            </w:r>
            <w:r w:rsidR="005311C9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9</w:t>
            </w:r>
          </w:p>
          <w:p w14:paraId="02E44A22" w14:textId="77777777" w:rsidR="0057057E" w:rsidRPr="00A605D6" w:rsidRDefault="0057057E" w:rsidP="00C510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AFC9B06" w14:textId="77777777" w:rsidR="0057057E" w:rsidRPr="00A605D6" w:rsidRDefault="0057057E" w:rsidP="00C510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7D3F027" w14:textId="77777777" w:rsidR="0057057E" w:rsidRPr="00A605D6" w:rsidRDefault="0057057E" w:rsidP="00C510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05D6">
              <w:rPr>
                <w:rFonts w:ascii="Times New Roman" w:hAnsi="Times New Roman" w:cs="Times New Roman"/>
                <w:sz w:val="18"/>
                <w:szCs w:val="18"/>
              </w:rPr>
              <w:t xml:space="preserve">No of </w:t>
            </w:r>
            <w:r w:rsidR="0040706E" w:rsidRPr="00A605D6">
              <w:rPr>
                <w:rFonts w:ascii="Times New Roman" w:hAnsi="Times New Roman" w:cs="Times New Roman"/>
                <w:sz w:val="18"/>
                <w:szCs w:val="18"/>
              </w:rPr>
              <w:t>Weeks: -</w:t>
            </w:r>
            <w:r w:rsidR="00C51029" w:rsidRPr="00A605D6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412E1B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</w:tr>
      <w:tr w:rsidR="0057057E" w:rsidRPr="00A605D6" w14:paraId="37288554" w14:textId="77777777" w:rsidTr="007B1921">
        <w:trPr>
          <w:trHeight w:val="146"/>
          <w:jc w:val="center"/>
        </w:trPr>
        <w:tc>
          <w:tcPr>
            <w:tcW w:w="1580" w:type="dxa"/>
          </w:tcPr>
          <w:p w14:paraId="7245BA2B" w14:textId="77777777" w:rsidR="0057057E" w:rsidRPr="00A605D6" w:rsidRDefault="00C51029" w:rsidP="00C510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05D6">
              <w:rPr>
                <w:rFonts w:ascii="Times New Roman" w:hAnsi="Times New Roman" w:cs="Times New Roman"/>
                <w:b/>
                <w:sz w:val="18"/>
                <w:szCs w:val="18"/>
              </w:rPr>
              <w:t>Week</w:t>
            </w:r>
          </w:p>
        </w:tc>
        <w:tc>
          <w:tcPr>
            <w:tcW w:w="1501" w:type="dxa"/>
          </w:tcPr>
          <w:p w14:paraId="7803E660" w14:textId="77777777" w:rsidR="0057057E" w:rsidRPr="00A605D6" w:rsidRDefault="00C51029" w:rsidP="00C510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05D6">
              <w:rPr>
                <w:rFonts w:ascii="Times New Roman" w:hAnsi="Times New Roman" w:cs="Times New Roman"/>
                <w:b/>
                <w:sz w:val="18"/>
                <w:szCs w:val="18"/>
              </w:rPr>
              <w:t>Class Day</w:t>
            </w:r>
          </w:p>
        </w:tc>
        <w:tc>
          <w:tcPr>
            <w:tcW w:w="7403" w:type="dxa"/>
          </w:tcPr>
          <w:p w14:paraId="48A9DA4D" w14:textId="77777777" w:rsidR="0057057E" w:rsidRPr="00A605D6" w:rsidRDefault="00C51029" w:rsidP="00C510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05D6">
              <w:rPr>
                <w:rFonts w:ascii="Times New Roman" w:hAnsi="Times New Roman" w:cs="Times New Roman"/>
                <w:b/>
                <w:sz w:val="18"/>
                <w:szCs w:val="18"/>
              </w:rPr>
              <w:t>Theory/ Practical Topics</w:t>
            </w:r>
          </w:p>
        </w:tc>
      </w:tr>
      <w:tr w:rsidR="00C51029" w:rsidRPr="00A605D6" w14:paraId="57BD87BA" w14:textId="77777777" w:rsidTr="007B1921">
        <w:trPr>
          <w:trHeight w:val="146"/>
          <w:jc w:val="center"/>
        </w:trPr>
        <w:tc>
          <w:tcPr>
            <w:tcW w:w="1580" w:type="dxa"/>
            <w:vMerge w:val="restart"/>
          </w:tcPr>
          <w:p w14:paraId="288FBAB0" w14:textId="77777777" w:rsidR="00C51029" w:rsidRPr="00A605D6" w:rsidRDefault="00C51029" w:rsidP="00CB63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05D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A605D6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st</w:t>
            </w:r>
          </w:p>
        </w:tc>
        <w:tc>
          <w:tcPr>
            <w:tcW w:w="1501" w:type="dxa"/>
          </w:tcPr>
          <w:p w14:paraId="2CF9BD3E" w14:textId="77777777" w:rsidR="00C51029" w:rsidRPr="00A605D6" w:rsidRDefault="00C51029" w:rsidP="00C510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05D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A605D6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st</w:t>
            </w:r>
          </w:p>
        </w:tc>
        <w:tc>
          <w:tcPr>
            <w:tcW w:w="7403" w:type="dxa"/>
          </w:tcPr>
          <w:p w14:paraId="03DDBC0F" w14:textId="77777777" w:rsidR="00F4233A" w:rsidRPr="00CB63E8" w:rsidRDefault="00F4233A" w:rsidP="00F423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63E8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CB63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Introduction to MATLAB programming:</w:t>
            </w:r>
          </w:p>
          <w:p w14:paraId="6C843854" w14:textId="77777777" w:rsidR="00F4233A" w:rsidRPr="00CB63E8" w:rsidRDefault="00F4233A" w:rsidP="00F423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63E8">
              <w:rPr>
                <w:rFonts w:ascii="Times New Roman" w:hAnsi="Times New Roman" w:cs="Times New Roman"/>
                <w:sz w:val="20"/>
                <w:szCs w:val="20"/>
              </w:rPr>
              <w:t>1.1. Functions and operation using variables and arrays.</w:t>
            </w:r>
          </w:p>
          <w:p w14:paraId="2771E727" w14:textId="77777777" w:rsidR="00C51029" w:rsidRPr="00CB63E8" w:rsidRDefault="00F4233A" w:rsidP="00F423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63E8">
              <w:rPr>
                <w:rFonts w:ascii="Times New Roman" w:hAnsi="Times New Roman" w:cs="Times New Roman"/>
                <w:sz w:val="20"/>
                <w:szCs w:val="20"/>
              </w:rPr>
              <w:t xml:space="preserve">1.1.1. To learn algebraic, trigonometric and </w:t>
            </w:r>
            <w:proofErr w:type="spellStart"/>
            <w:r w:rsidRPr="00CB63E8">
              <w:rPr>
                <w:rFonts w:ascii="Times New Roman" w:hAnsi="Times New Roman" w:cs="Times New Roman"/>
                <w:sz w:val="20"/>
                <w:szCs w:val="20"/>
              </w:rPr>
              <w:t>exponentialmanipulation</w:t>
            </w:r>
            <w:proofErr w:type="spellEnd"/>
            <w:r w:rsidRPr="00CB63E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2E19E6" w:rsidRPr="00A605D6" w14:paraId="031E5E8A" w14:textId="77777777" w:rsidTr="007B1921">
        <w:trPr>
          <w:trHeight w:val="146"/>
          <w:jc w:val="center"/>
        </w:trPr>
        <w:tc>
          <w:tcPr>
            <w:tcW w:w="1580" w:type="dxa"/>
            <w:vMerge/>
          </w:tcPr>
          <w:p w14:paraId="1D0CCC21" w14:textId="77777777" w:rsidR="002E19E6" w:rsidRPr="00A605D6" w:rsidRDefault="002E19E6" w:rsidP="00CB63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1" w:type="dxa"/>
          </w:tcPr>
          <w:p w14:paraId="0EFFD480" w14:textId="77777777" w:rsidR="002E19E6" w:rsidRPr="00DE5177" w:rsidRDefault="002E19E6" w:rsidP="00C510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17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E517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7403" w:type="dxa"/>
          </w:tcPr>
          <w:p w14:paraId="0787E30F" w14:textId="77777777" w:rsidR="002E19E6" w:rsidRPr="00CB63E8" w:rsidRDefault="00F61D90" w:rsidP="007649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63E8">
              <w:rPr>
                <w:rFonts w:ascii="Times New Roman" w:hAnsi="Times New Roman" w:cs="Times New Roman"/>
                <w:sz w:val="20"/>
                <w:szCs w:val="20"/>
              </w:rPr>
              <w:t>1.1.2. To learn Arithmetic, Relational and Logic operator</w:t>
            </w:r>
          </w:p>
        </w:tc>
      </w:tr>
      <w:tr w:rsidR="00AF6490" w:rsidRPr="00A605D6" w14:paraId="68D9BC78" w14:textId="77777777" w:rsidTr="007B1921">
        <w:trPr>
          <w:trHeight w:val="146"/>
          <w:jc w:val="center"/>
        </w:trPr>
        <w:tc>
          <w:tcPr>
            <w:tcW w:w="1580" w:type="dxa"/>
            <w:vMerge w:val="restart"/>
          </w:tcPr>
          <w:p w14:paraId="3F1D8E6D" w14:textId="77777777" w:rsidR="00AF6490" w:rsidRPr="00A605D6" w:rsidRDefault="00AF6490" w:rsidP="00CB63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05D6">
              <w:rPr>
                <w:rFonts w:ascii="Times New Roman" w:hAnsi="Times New Roman" w:cs="Times New Roman"/>
                <w:sz w:val="18"/>
                <w:szCs w:val="18"/>
              </w:rPr>
              <w:t>2nd</w:t>
            </w:r>
          </w:p>
        </w:tc>
        <w:tc>
          <w:tcPr>
            <w:tcW w:w="1501" w:type="dxa"/>
          </w:tcPr>
          <w:p w14:paraId="6BEDD193" w14:textId="77777777" w:rsidR="00AF6490" w:rsidRPr="00A605D6" w:rsidRDefault="00AF6490" w:rsidP="00F777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05D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A605D6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st</w:t>
            </w:r>
          </w:p>
        </w:tc>
        <w:tc>
          <w:tcPr>
            <w:tcW w:w="7403" w:type="dxa"/>
          </w:tcPr>
          <w:p w14:paraId="1D8DED6A" w14:textId="77777777" w:rsidR="00AF6490" w:rsidRPr="00CB63E8" w:rsidRDefault="00F61D90" w:rsidP="007649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63E8">
              <w:rPr>
                <w:rFonts w:ascii="Times New Roman" w:hAnsi="Times New Roman" w:cs="Times New Roman"/>
                <w:sz w:val="20"/>
                <w:szCs w:val="20"/>
              </w:rPr>
              <w:t>1.2. Matrix formation and its manipulation</w:t>
            </w:r>
          </w:p>
        </w:tc>
      </w:tr>
      <w:tr w:rsidR="00AF6490" w:rsidRPr="00A605D6" w14:paraId="760AFCD9" w14:textId="77777777" w:rsidTr="007B1921">
        <w:trPr>
          <w:trHeight w:val="146"/>
          <w:jc w:val="center"/>
        </w:trPr>
        <w:tc>
          <w:tcPr>
            <w:tcW w:w="1580" w:type="dxa"/>
            <w:vMerge/>
          </w:tcPr>
          <w:p w14:paraId="042033F2" w14:textId="77777777" w:rsidR="00AF6490" w:rsidRPr="00A605D6" w:rsidRDefault="00AF6490" w:rsidP="00CB63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1" w:type="dxa"/>
          </w:tcPr>
          <w:p w14:paraId="6275710D" w14:textId="77777777" w:rsidR="00AF6490" w:rsidRPr="00A605D6" w:rsidRDefault="0076498B" w:rsidP="00F777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05D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A605D6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nd</w:t>
            </w:r>
          </w:p>
        </w:tc>
        <w:tc>
          <w:tcPr>
            <w:tcW w:w="7403" w:type="dxa"/>
          </w:tcPr>
          <w:p w14:paraId="4E7EEB05" w14:textId="3EA2AA60" w:rsidR="00AF6490" w:rsidRPr="00CB63E8" w:rsidRDefault="00F61D90" w:rsidP="00351D87">
            <w:pPr>
              <w:pStyle w:val="Default"/>
              <w:rPr>
                <w:sz w:val="20"/>
                <w:szCs w:val="20"/>
              </w:rPr>
            </w:pPr>
            <w:r w:rsidRPr="00CB63E8">
              <w:rPr>
                <w:sz w:val="20"/>
                <w:szCs w:val="20"/>
              </w:rPr>
              <w:t>1.2. Matrix formation and its manipulation</w:t>
            </w:r>
            <w:r w:rsidR="00E44F20">
              <w:rPr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Pr="00CB63E8">
              <w:rPr>
                <w:sz w:val="20"/>
                <w:szCs w:val="20"/>
              </w:rPr>
              <w:t>(Contd..)</w:t>
            </w:r>
          </w:p>
        </w:tc>
      </w:tr>
      <w:tr w:rsidR="00351D87" w:rsidRPr="00A605D6" w14:paraId="3B46CBB4" w14:textId="77777777" w:rsidTr="00AF6490">
        <w:trPr>
          <w:trHeight w:val="243"/>
          <w:jc w:val="center"/>
        </w:trPr>
        <w:tc>
          <w:tcPr>
            <w:tcW w:w="1580" w:type="dxa"/>
            <w:vMerge w:val="restart"/>
          </w:tcPr>
          <w:p w14:paraId="1E930F77" w14:textId="77777777" w:rsidR="00351D87" w:rsidRPr="00A605D6" w:rsidRDefault="00351D87" w:rsidP="00CB63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05D6">
              <w:rPr>
                <w:rFonts w:ascii="Times New Roman" w:hAnsi="Times New Roman" w:cs="Times New Roman"/>
                <w:sz w:val="18"/>
                <w:szCs w:val="18"/>
              </w:rPr>
              <w:t>3rd</w:t>
            </w:r>
          </w:p>
        </w:tc>
        <w:tc>
          <w:tcPr>
            <w:tcW w:w="1501" w:type="dxa"/>
          </w:tcPr>
          <w:p w14:paraId="0AC4FAD0" w14:textId="77777777" w:rsidR="00351D87" w:rsidRPr="00A605D6" w:rsidRDefault="00351D87" w:rsidP="00634B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05D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A605D6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st</w:t>
            </w:r>
          </w:p>
        </w:tc>
        <w:tc>
          <w:tcPr>
            <w:tcW w:w="7403" w:type="dxa"/>
          </w:tcPr>
          <w:p w14:paraId="41D6A1FA" w14:textId="77777777" w:rsidR="00F61D90" w:rsidRPr="00CB63E8" w:rsidRDefault="00F61D90" w:rsidP="00F61D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63E8">
              <w:rPr>
                <w:rFonts w:ascii="Times New Roman" w:hAnsi="Times New Roman" w:cs="Times New Roman"/>
                <w:sz w:val="20"/>
                <w:szCs w:val="20"/>
              </w:rPr>
              <w:t>1.3. Vector manipulation:</w:t>
            </w:r>
          </w:p>
          <w:p w14:paraId="6210D84C" w14:textId="77777777" w:rsidR="00351D87" w:rsidRPr="00CB63E8" w:rsidRDefault="00F61D90" w:rsidP="00F61D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63E8">
              <w:rPr>
                <w:rFonts w:ascii="Times New Roman" w:hAnsi="Times New Roman" w:cs="Times New Roman"/>
                <w:sz w:val="20"/>
                <w:szCs w:val="20"/>
              </w:rPr>
              <w:t xml:space="preserve">1.3.1. Use of </w:t>
            </w:r>
            <w:proofErr w:type="spellStart"/>
            <w:r w:rsidRPr="00CB63E8">
              <w:rPr>
                <w:rFonts w:ascii="Times New Roman" w:hAnsi="Times New Roman" w:cs="Times New Roman"/>
                <w:sz w:val="20"/>
                <w:szCs w:val="20"/>
              </w:rPr>
              <w:t>linspace</w:t>
            </w:r>
            <w:proofErr w:type="spellEnd"/>
            <w:r w:rsidRPr="00CB63E8">
              <w:rPr>
                <w:rFonts w:ascii="Times New Roman" w:hAnsi="Times New Roman" w:cs="Times New Roman"/>
                <w:sz w:val="20"/>
                <w:szCs w:val="20"/>
              </w:rPr>
              <w:t xml:space="preserve"> to create vectors.</w:t>
            </w:r>
          </w:p>
        </w:tc>
      </w:tr>
      <w:tr w:rsidR="00351D87" w:rsidRPr="00A605D6" w14:paraId="30E003AF" w14:textId="77777777" w:rsidTr="007B1921">
        <w:trPr>
          <w:trHeight w:val="146"/>
          <w:jc w:val="center"/>
        </w:trPr>
        <w:tc>
          <w:tcPr>
            <w:tcW w:w="1580" w:type="dxa"/>
            <w:vMerge/>
          </w:tcPr>
          <w:p w14:paraId="2601880B" w14:textId="77777777" w:rsidR="00351D87" w:rsidRPr="00A605D6" w:rsidRDefault="00351D87" w:rsidP="00CB63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1" w:type="dxa"/>
          </w:tcPr>
          <w:p w14:paraId="23CCC4B2" w14:textId="77777777" w:rsidR="00351D87" w:rsidRPr="00A605D6" w:rsidRDefault="00351D87" w:rsidP="00634B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05D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A605D6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nd</w:t>
            </w:r>
          </w:p>
        </w:tc>
        <w:tc>
          <w:tcPr>
            <w:tcW w:w="7403" w:type="dxa"/>
          </w:tcPr>
          <w:p w14:paraId="01A2AB12" w14:textId="77777777" w:rsidR="00F61D90" w:rsidRPr="00CB63E8" w:rsidRDefault="00F61D90" w:rsidP="00F61D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63E8">
              <w:rPr>
                <w:rFonts w:ascii="Times New Roman" w:hAnsi="Times New Roman" w:cs="Times New Roman"/>
                <w:sz w:val="20"/>
                <w:szCs w:val="20"/>
              </w:rPr>
              <w:t>1.3.2. To create, add and multiply vectors.</w:t>
            </w:r>
          </w:p>
          <w:p w14:paraId="5889932D" w14:textId="77777777" w:rsidR="00351D87" w:rsidRPr="00CB63E8" w:rsidRDefault="00F61D90" w:rsidP="00F61D90">
            <w:pPr>
              <w:tabs>
                <w:tab w:val="left" w:pos="286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63E8">
              <w:rPr>
                <w:rFonts w:ascii="Times New Roman" w:hAnsi="Times New Roman" w:cs="Times New Roman"/>
                <w:sz w:val="20"/>
                <w:szCs w:val="20"/>
              </w:rPr>
              <w:t>1.3.3. Use of sin and sqrt functions with vector arguments.</w:t>
            </w:r>
          </w:p>
        </w:tc>
      </w:tr>
      <w:tr w:rsidR="00351D87" w:rsidRPr="00A605D6" w14:paraId="62F4F9E2" w14:textId="77777777" w:rsidTr="007B1921">
        <w:trPr>
          <w:trHeight w:val="146"/>
          <w:jc w:val="center"/>
        </w:trPr>
        <w:tc>
          <w:tcPr>
            <w:tcW w:w="1580" w:type="dxa"/>
            <w:vMerge w:val="restart"/>
          </w:tcPr>
          <w:p w14:paraId="1CFA29D1" w14:textId="77777777" w:rsidR="00351D87" w:rsidRDefault="00351D87" w:rsidP="00CB63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422F737" w14:textId="77777777" w:rsidR="00351D87" w:rsidRPr="00A605D6" w:rsidRDefault="00351D87" w:rsidP="00CB63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05D6">
              <w:rPr>
                <w:rFonts w:ascii="Times New Roman" w:hAnsi="Times New Roman" w:cs="Times New Roman"/>
                <w:sz w:val="18"/>
                <w:szCs w:val="18"/>
              </w:rPr>
              <w:t>4th</w:t>
            </w:r>
          </w:p>
        </w:tc>
        <w:tc>
          <w:tcPr>
            <w:tcW w:w="1501" w:type="dxa"/>
          </w:tcPr>
          <w:p w14:paraId="0C72CCFB" w14:textId="77777777" w:rsidR="00351D87" w:rsidRPr="00A605D6" w:rsidRDefault="00351D87" w:rsidP="00A02E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05D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A605D6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st</w:t>
            </w:r>
          </w:p>
        </w:tc>
        <w:tc>
          <w:tcPr>
            <w:tcW w:w="7403" w:type="dxa"/>
          </w:tcPr>
          <w:p w14:paraId="2B2E5E0D" w14:textId="77777777" w:rsidR="00F61D90" w:rsidRPr="00CB63E8" w:rsidRDefault="00F61D90" w:rsidP="00F61D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63E8">
              <w:rPr>
                <w:rFonts w:ascii="Times New Roman" w:hAnsi="Times New Roman" w:cs="Times New Roman"/>
                <w:sz w:val="20"/>
                <w:szCs w:val="20"/>
              </w:rPr>
              <w:t>1.4. Plotting:</w:t>
            </w:r>
          </w:p>
          <w:p w14:paraId="2CDADA49" w14:textId="77777777" w:rsidR="00351D87" w:rsidRPr="00CB63E8" w:rsidRDefault="00F61D90" w:rsidP="00F61D90">
            <w:pPr>
              <w:pStyle w:val="Default"/>
              <w:rPr>
                <w:sz w:val="20"/>
                <w:szCs w:val="20"/>
              </w:rPr>
            </w:pPr>
            <w:r w:rsidRPr="00CB63E8">
              <w:rPr>
                <w:sz w:val="20"/>
                <w:szCs w:val="20"/>
              </w:rPr>
              <w:t>1.4.1. Two dimensional Plots and sub plots</w:t>
            </w:r>
          </w:p>
        </w:tc>
      </w:tr>
      <w:tr w:rsidR="00351D87" w:rsidRPr="00A605D6" w14:paraId="7AA396A1" w14:textId="77777777" w:rsidTr="00524E20">
        <w:trPr>
          <w:trHeight w:val="146"/>
          <w:jc w:val="center"/>
        </w:trPr>
        <w:tc>
          <w:tcPr>
            <w:tcW w:w="1580" w:type="dxa"/>
            <w:vMerge/>
            <w:tcBorders>
              <w:bottom w:val="single" w:sz="4" w:space="0" w:color="000000" w:themeColor="text1"/>
            </w:tcBorders>
          </w:tcPr>
          <w:p w14:paraId="6B234B5C" w14:textId="77777777" w:rsidR="00351D87" w:rsidRPr="00A605D6" w:rsidRDefault="00351D87" w:rsidP="00CB63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1" w:type="dxa"/>
          </w:tcPr>
          <w:p w14:paraId="440EF6B7" w14:textId="77777777" w:rsidR="00351D87" w:rsidRPr="00A605D6" w:rsidRDefault="00351D87" w:rsidP="00A02E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05D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A605D6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nd</w:t>
            </w:r>
          </w:p>
        </w:tc>
        <w:tc>
          <w:tcPr>
            <w:tcW w:w="7403" w:type="dxa"/>
          </w:tcPr>
          <w:p w14:paraId="0D1BB2B6" w14:textId="77777777" w:rsidR="00351D87" w:rsidRPr="00CB63E8" w:rsidRDefault="00F61D90" w:rsidP="007649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63E8">
              <w:rPr>
                <w:rFonts w:ascii="Times New Roman" w:hAnsi="Times New Roman" w:cs="Times New Roman"/>
                <w:sz w:val="20"/>
                <w:szCs w:val="20"/>
              </w:rPr>
              <w:t>1.4.2. Label the plot and printing.</w:t>
            </w:r>
          </w:p>
        </w:tc>
      </w:tr>
      <w:tr w:rsidR="00351D87" w:rsidRPr="00A605D6" w14:paraId="60C86BDF" w14:textId="77777777" w:rsidTr="00AF6490">
        <w:trPr>
          <w:trHeight w:val="217"/>
          <w:jc w:val="center"/>
        </w:trPr>
        <w:tc>
          <w:tcPr>
            <w:tcW w:w="158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68643" w14:textId="77777777" w:rsidR="00524E20" w:rsidRDefault="00351D87" w:rsidP="00CB63E8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805C3A">
              <w:rPr>
                <w:rFonts w:ascii="Times New Roman" w:hAnsi="Times New Roman" w:cs="Times New Roman"/>
              </w:rPr>
              <w:t>5</w:t>
            </w:r>
            <w:r w:rsidRPr="00805C3A">
              <w:rPr>
                <w:rFonts w:ascii="Times New Roman" w:hAnsi="Times New Roman" w:cs="Times New Roman"/>
                <w:vertAlign w:val="superscript"/>
              </w:rPr>
              <w:t>th</w:t>
            </w:r>
          </w:p>
          <w:p w14:paraId="70E9A835" w14:textId="77777777" w:rsidR="00AF6490" w:rsidRPr="00AF6490" w:rsidRDefault="00AF6490" w:rsidP="00CB63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  <w:tcBorders>
              <w:left w:val="single" w:sz="4" w:space="0" w:color="auto"/>
            </w:tcBorders>
          </w:tcPr>
          <w:p w14:paraId="4EE6DA6F" w14:textId="77777777" w:rsidR="00351D87" w:rsidRPr="00A605D6" w:rsidRDefault="00351D87" w:rsidP="00A02E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05D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A605D6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st</w:t>
            </w:r>
          </w:p>
        </w:tc>
        <w:tc>
          <w:tcPr>
            <w:tcW w:w="7403" w:type="dxa"/>
          </w:tcPr>
          <w:p w14:paraId="0956C4CC" w14:textId="77777777" w:rsidR="00351D87" w:rsidRPr="00CB63E8" w:rsidRDefault="00F61D90" w:rsidP="00F61D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63E8">
              <w:rPr>
                <w:rFonts w:ascii="Times New Roman" w:hAnsi="Times New Roman" w:cs="Times New Roman"/>
                <w:sz w:val="20"/>
                <w:szCs w:val="20"/>
              </w:rPr>
              <w:t xml:space="preserve">1.5. Write and execute a file to plot a circle, impulse, step, ramp, </w:t>
            </w:r>
            <w:proofErr w:type="spellStart"/>
            <w:r w:rsidRPr="00CB63E8">
              <w:rPr>
                <w:rFonts w:ascii="Times New Roman" w:hAnsi="Times New Roman" w:cs="Times New Roman"/>
                <w:sz w:val="20"/>
                <w:szCs w:val="20"/>
              </w:rPr>
              <w:t>sineand</w:t>
            </w:r>
            <w:proofErr w:type="spellEnd"/>
            <w:r w:rsidRPr="00CB63E8">
              <w:rPr>
                <w:rFonts w:ascii="Times New Roman" w:hAnsi="Times New Roman" w:cs="Times New Roman"/>
                <w:sz w:val="20"/>
                <w:szCs w:val="20"/>
              </w:rPr>
              <w:t xml:space="preserve"> cosine functions. .</w:t>
            </w:r>
          </w:p>
        </w:tc>
      </w:tr>
      <w:tr w:rsidR="00351D87" w:rsidRPr="00A605D6" w14:paraId="1DB0F7A3" w14:textId="77777777" w:rsidTr="00AF6490">
        <w:trPr>
          <w:trHeight w:val="220"/>
          <w:jc w:val="center"/>
        </w:trPr>
        <w:tc>
          <w:tcPr>
            <w:tcW w:w="1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F38D6" w14:textId="77777777" w:rsidR="00351D87" w:rsidRPr="00A605D6" w:rsidRDefault="00351D87" w:rsidP="00CB63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1" w:type="dxa"/>
            <w:tcBorders>
              <w:left w:val="single" w:sz="4" w:space="0" w:color="auto"/>
            </w:tcBorders>
          </w:tcPr>
          <w:p w14:paraId="25940FA8" w14:textId="77777777" w:rsidR="00524E20" w:rsidRPr="00524E20" w:rsidRDefault="00351D87" w:rsidP="00524E20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A605D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A605D6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nd</w:t>
            </w:r>
          </w:p>
        </w:tc>
        <w:tc>
          <w:tcPr>
            <w:tcW w:w="7403" w:type="dxa"/>
          </w:tcPr>
          <w:p w14:paraId="3C29766D" w14:textId="77777777" w:rsidR="00351D87" w:rsidRPr="00CB63E8" w:rsidRDefault="00F61D90" w:rsidP="00F61D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63E8">
              <w:rPr>
                <w:rFonts w:ascii="Times New Roman" w:hAnsi="Times New Roman" w:cs="Times New Roman"/>
                <w:sz w:val="20"/>
                <w:szCs w:val="20"/>
              </w:rPr>
              <w:t xml:space="preserve">1.5. Write and execute a file to plot a circle, impulse, step, ramp, </w:t>
            </w:r>
            <w:proofErr w:type="spellStart"/>
            <w:r w:rsidRPr="00CB63E8">
              <w:rPr>
                <w:rFonts w:ascii="Times New Roman" w:hAnsi="Times New Roman" w:cs="Times New Roman"/>
                <w:sz w:val="20"/>
                <w:szCs w:val="20"/>
              </w:rPr>
              <w:t>sineand</w:t>
            </w:r>
            <w:proofErr w:type="spellEnd"/>
            <w:r w:rsidRPr="00CB63E8">
              <w:rPr>
                <w:rFonts w:ascii="Times New Roman" w:hAnsi="Times New Roman" w:cs="Times New Roman"/>
                <w:sz w:val="20"/>
                <w:szCs w:val="20"/>
              </w:rPr>
              <w:t xml:space="preserve"> cosine functions. (Contd..)</w:t>
            </w:r>
          </w:p>
        </w:tc>
      </w:tr>
      <w:tr w:rsidR="00AF6490" w:rsidRPr="00A605D6" w14:paraId="260597EB" w14:textId="77777777" w:rsidTr="00AF6490">
        <w:trPr>
          <w:trHeight w:val="197"/>
          <w:jc w:val="center"/>
        </w:trPr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18D8FF" w14:textId="77777777" w:rsidR="00AF6490" w:rsidRPr="00A605D6" w:rsidRDefault="00AF6490" w:rsidP="00CB63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05D6">
              <w:rPr>
                <w:rFonts w:ascii="Times New Roman" w:hAnsi="Times New Roman" w:cs="Times New Roman"/>
                <w:sz w:val="18"/>
                <w:szCs w:val="18"/>
              </w:rPr>
              <w:t>6th</w:t>
            </w:r>
          </w:p>
        </w:tc>
        <w:tc>
          <w:tcPr>
            <w:tcW w:w="1501" w:type="dxa"/>
            <w:tcBorders>
              <w:left w:val="single" w:sz="4" w:space="0" w:color="auto"/>
            </w:tcBorders>
          </w:tcPr>
          <w:p w14:paraId="39496BA1" w14:textId="77777777" w:rsidR="00AF6490" w:rsidRPr="00A605D6" w:rsidRDefault="00AF6490" w:rsidP="00A02E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05D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A605D6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st</w:t>
            </w:r>
          </w:p>
        </w:tc>
        <w:tc>
          <w:tcPr>
            <w:tcW w:w="7403" w:type="dxa"/>
          </w:tcPr>
          <w:p w14:paraId="50B2D3C8" w14:textId="77777777" w:rsidR="00F61D90" w:rsidRPr="00CB63E8" w:rsidRDefault="00F61D90" w:rsidP="00F61D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63E8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CB63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Introduction to SIMULINK:</w:t>
            </w:r>
          </w:p>
          <w:p w14:paraId="777386C1" w14:textId="77777777" w:rsidR="00AF6490" w:rsidRPr="00CB63E8" w:rsidRDefault="00F61D90" w:rsidP="00F61D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63E8">
              <w:rPr>
                <w:rFonts w:ascii="Times New Roman" w:hAnsi="Times New Roman" w:cs="Times New Roman"/>
                <w:sz w:val="20"/>
                <w:szCs w:val="20"/>
              </w:rPr>
              <w:t xml:space="preserve">2.1. Use of Commonly used blocks, Math operation block and </w:t>
            </w:r>
            <w:proofErr w:type="spellStart"/>
            <w:r w:rsidRPr="00CB63E8">
              <w:rPr>
                <w:rFonts w:ascii="Times New Roman" w:hAnsi="Times New Roman" w:cs="Times New Roman"/>
                <w:sz w:val="20"/>
                <w:szCs w:val="20"/>
              </w:rPr>
              <w:t>Displayblock</w:t>
            </w:r>
            <w:proofErr w:type="spellEnd"/>
            <w:r w:rsidRPr="00CB63E8">
              <w:rPr>
                <w:rFonts w:ascii="Times New Roman" w:hAnsi="Times New Roman" w:cs="Times New Roman"/>
                <w:sz w:val="20"/>
                <w:szCs w:val="20"/>
              </w:rPr>
              <w:t xml:space="preserve"> from SIMULINK library.</w:t>
            </w:r>
          </w:p>
        </w:tc>
      </w:tr>
      <w:tr w:rsidR="00AF6490" w:rsidRPr="00A605D6" w14:paraId="25CF4639" w14:textId="77777777" w:rsidTr="00AF6490">
        <w:trPr>
          <w:trHeight w:val="200"/>
          <w:jc w:val="center"/>
        </w:trPr>
        <w:tc>
          <w:tcPr>
            <w:tcW w:w="15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A1EB50" w14:textId="77777777" w:rsidR="00AF6490" w:rsidRDefault="00AF6490" w:rsidP="00CB63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1" w:type="dxa"/>
            <w:tcBorders>
              <w:left w:val="single" w:sz="4" w:space="0" w:color="auto"/>
            </w:tcBorders>
          </w:tcPr>
          <w:p w14:paraId="41CD26D7" w14:textId="77777777" w:rsidR="00AF6490" w:rsidRPr="00A605D6" w:rsidRDefault="00AF6490" w:rsidP="00A02E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05D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A605D6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nd</w:t>
            </w:r>
          </w:p>
        </w:tc>
        <w:tc>
          <w:tcPr>
            <w:tcW w:w="7403" w:type="dxa"/>
          </w:tcPr>
          <w:p w14:paraId="7657EA95" w14:textId="77777777" w:rsidR="00AF6490" w:rsidRPr="00CB63E8" w:rsidRDefault="00F61D90" w:rsidP="00F61D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63E8">
              <w:rPr>
                <w:rFonts w:ascii="Times New Roman" w:hAnsi="Times New Roman" w:cs="Times New Roman"/>
                <w:sz w:val="20"/>
                <w:szCs w:val="20"/>
              </w:rPr>
              <w:t xml:space="preserve">2.1. Use of Commonly used blocks, Math operation block and </w:t>
            </w:r>
            <w:proofErr w:type="spellStart"/>
            <w:r w:rsidRPr="00CB63E8">
              <w:rPr>
                <w:rFonts w:ascii="Times New Roman" w:hAnsi="Times New Roman" w:cs="Times New Roman"/>
                <w:sz w:val="20"/>
                <w:szCs w:val="20"/>
              </w:rPr>
              <w:t>Displayblock</w:t>
            </w:r>
            <w:proofErr w:type="spellEnd"/>
            <w:r w:rsidRPr="00CB63E8">
              <w:rPr>
                <w:rFonts w:ascii="Times New Roman" w:hAnsi="Times New Roman" w:cs="Times New Roman"/>
                <w:sz w:val="20"/>
                <w:szCs w:val="20"/>
              </w:rPr>
              <w:t xml:space="preserve"> from SIMULINK </w:t>
            </w:r>
            <w:proofErr w:type="gramStart"/>
            <w:r w:rsidRPr="00CB63E8">
              <w:rPr>
                <w:rFonts w:ascii="Times New Roman" w:hAnsi="Times New Roman" w:cs="Times New Roman"/>
                <w:sz w:val="20"/>
                <w:szCs w:val="20"/>
              </w:rPr>
              <w:t>library.(</w:t>
            </w:r>
            <w:proofErr w:type="gramEnd"/>
            <w:r w:rsidRPr="00CB63E8">
              <w:rPr>
                <w:rFonts w:ascii="Times New Roman" w:hAnsi="Times New Roman" w:cs="Times New Roman"/>
                <w:sz w:val="20"/>
                <w:szCs w:val="20"/>
              </w:rPr>
              <w:t>Contd..)</w:t>
            </w:r>
          </w:p>
        </w:tc>
      </w:tr>
      <w:tr w:rsidR="00805C3A" w:rsidRPr="00A605D6" w14:paraId="46611CC2" w14:textId="77777777" w:rsidTr="00F4233A">
        <w:trPr>
          <w:trHeight w:val="161"/>
          <w:jc w:val="center"/>
        </w:trPr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C5C85C" w14:textId="77777777" w:rsidR="00805C3A" w:rsidRDefault="00805C3A" w:rsidP="00CB63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7th</w:t>
            </w:r>
          </w:p>
        </w:tc>
        <w:tc>
          <w:tcPr>
            <w:tcW w:w="1501" w:type="dxa"/>
            <w:tcBorders>
              <w:left w:val="single" w:sz="4" w:space="0" w:color="auto"/>
            </w:tcBorders>
          </w:tcPr>
          <w:p w14:paraId="0DA4281F" w14:textId="77777777" w:rsidR="00805C3A" w:rsidRPr="00A605D6" w:rsidRDefault="00F763DD" w:rsidP="00A02E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05D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A605D6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st</w:t>
            </w:r>
          </w:p>
        </w:tc>
        <w:tc>
          <w:tcPr>
            <w:tcW w:w="7403" w:type="dxa"/>
          </w:tcPr>
          <w:p w14:paraId="6DA3F7AA" w14:textId="77777777" w:rsidR="00805C3A" w:rsidRPr="00CB63E8" w:rsidRDefault="00F61D90" w:rsidP="00F61D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63E8">
              <w:rPr>
                <w:rFonts w:ascii="Times New Roman" w:hAnsi="Times New Roman" w:cs="Times New Roman"/>
                <w:sz w:val="20"/>
                <w:szCs w:val="20"/>
              </w:rPr>
              <w:t xml:space="preserve">2.1. Use of Commonly used blocks, Math operation block and </w:t>
            </w:r>
            <w:proofErr w:type="spellStart"/>
            <w:r w:rsidRPr="00CB63E8">
              <w:rPr>
                <w:rFonts w:ascii="Times New Roman" w:hAnsi="Times New Roman" w:cs="Times New Roman"/>
                <w:sz w:val="20"/>
                <w:szCs w:val="20"/>
              </w:rPr>
              <w:t>Displayblock</w:t>
            </w:r>
            <w:proofErr w:type="spellEnd"/>
            <w:r w:rsidRPr="00CB63E8">
              <w:rPr>
                <w:rFonts w:ascii="Times New Roman" w:hAnsi="Times New Roman" w:cs="Times New Roman"/>
                <w:sz w:val="20"/>
                <w:szCs w:val="20"/>
              </w:rPr>
              <w:t xml:space="preserve"> from SIMULINK </w:t>
            </w:r>
            <w:proofErr w:type="gramStart"/>
            <w:r w:rsidRPr="00CB63E8">
              <w:rPr>
                <w:rFonts w:ascii="Times New Roman" w:hAnsi="Times New Roman" w:cs="Times New Roman"/>
                <w:sz w:val="20"/>
                <w:szCs w:val="20"/>
              </w:rPr>
              <w:t>library.(</w:t>
            </w:r>
            <w:proofErr w:type="gramEnd"/>
            <w:r w:rsidRPr="00CB63E8">
              <w:rPr>
                <w:rFonts w:ascii="Times New Roman" w:hAnsi="Times New Roman" w:cs="Times New Roman"/>
                <w:sz w:val="20"/>
                <w:szCs w:val="20"/>
              </w:rPr>
              <w:t>Contd..)</w:t>
            </w:r>
          </w:p>
        </w:tc>
      </w:tr>
      <w:tr w:rsidR="00805C3A" w:rsidRPr="00A605D6" w14:paraId="7ECFC958" w14:textId="77777777" w:rsidTr="009C52A5">
        <w:trPr>
          <w:trHeight w:val="272"/>
          <w:jc w:val="center"/>
        </w:trPr>
        <w:tc>
          <w:tcPr>
            <w:tcW w:w="15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991CD0" w14:textId="77777777" w:rsidR="00805C3A" w:rsidRDefault="00805C3A" w:rsidP="00CB63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1" w:type="dxa"/>
            <w:tcBorders>
              <w:left w:val="single" w:sz="4" w:space="0" w:color="auto"/>
            </w:tcBorders>
          </w:tcPr>
          <w:p w14:paraId="0AF32557" w14:textId="77777777" w:rsidR="00805C3A" w:rsidRPr="00A605D6" w:rsidRDefault="00F763DD" w:rsidP="00A02E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05D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A605D6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nd</w:t>
            </w:r>
          </w:p>
        </w:tc>
        <w:tc>
          <w:tcPr>
            <w:tcW w:w="7403" w:type="dxa"/>
          </w:tcPr>
          <w:p w14:paraId="2CEC42EA" w14:textId="77777777" w:rsidR="00805C3A" w:rsidRPr="00CB63E8" w:rsidRDefault="00F61D90" w:rsidP="00F61D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63E8">
              <w:rPr>
                <w:rFonts w:ascii="Times New Roman" w:hAnsi="Times New Roman" w:cs="Times New Roman"/>
                <w:sz w:val="20"/>
                <w:szCs w:val="20"/>
              </w:rPr>
              <w:t xml:space="preserve">2.1. Use of Commonly used blocks, Math operation block and </w:t>
            </w:r>
            <w:proofErr w:type="spellStart"/>
            <w:r w:rsidRPr="00CB63E8">
              <w:rPr>
                <w:rFonts w:ascii="Times New Roman" w:hAnsi="Times New Roman" w:cs="Times New Roman"/>
                <w:sz w:val="20"/>
                <w:szCs w:val="20"/>
              </w:rPr>
              <w:t>Displayblock</w:t>
            </w:r>
            <w:proofErr w:type="spellEnd"/>
            <w:r w:rsidRPr="00CB63E8">
              <w:rPr>
                <w:rFonts w:ascii="Times New Roman" w:hAnsi="Times New Roman" w:cs="Times New Roman"/>
                <w:sz w:val="20"/>
                <w:szCs w:val="20"/>
              </w:rPr>
              <w:t xml:space="preserve"> from SIMULINK </w:t>
            </w:r>
            <w:proofErr w:type="gramStart"/>
            <w:r w:rsidRPr="00CB63E8">
              <w:rPr>
                <w:rFonts w:ascii="Times New Roman" w:hAnsi="Times New Roman" w:cs="Times New Roman"/>
                <w:sz w:val="20"/>
                <w:szCs w:val="20"/>
              </w:rPr>
              <w:t>library.(</w:t>
            </w:r>
            <w:proofErr w:type="gramEnd"/>
            <w:r w:rsidRPr="00CB63E8">
              <w:rPr>
                <w:rFonts w:ascii="Times New Roman" w:hAnsi="Times New Roman" w:cs="Times New Roman"/>
                <w:sz w:val="20"/>
                <w:szCs w:val="20"/>
              </w:rPr>
              <w:t>Contd..)</w:t>
            </w:r>
          </w:p>
        </w:tc>
      </w:tr>
      <w:tr w:rsidR="00F763DD" w:rsidRPr="00A605D6" w14:paraId="1A731C54" w14:textId="77777777" w:rsidTr="00F4233A">
        <w:trPr>
          <w:trHeight w:val="169"/>
          <w:jc w:val="center"/>
        </w:trPr>
        <w:tc>
          <w:tcPr>
            <w:tcW w:w="15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46C39F8" w14:textId="77777777" w:rsidR="00F763DD" w:rsidRDefault="00F763DD" w:rsidP="00CB63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8th</w:t>
            </w:r>
          </w:p>
        </w:tc>
        <w:tc>
          <w:tcPr>
            <w:tcW w:w="1501" w:type="dxa"/>
            <w:tcBorders>
              <w:left w:val="single" w:sz="4" w:space="0" w:color="auto"/>
            </w:tcBorders>
          </w:tcPr>
          <w:p w14:paraId="46F8A274" w14:textId="77777777" w:rsidR="00F763DD" w:rsidRPr="00A605D6" w:rsidRDefault="00F763DD" w:rsidP="00A02E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05D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A605D6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st</w:t>
            </w:r>
          </w:p>
        </w:tc>
        <w:tc>
          <w:tcPr>
            <w:tcW w:w="7403" w:type="dxa"/>
          </w:tcPr>
          <w:p w14:paraId="4B7D214B" w14:textId="77777777" w:rsidR="00F763DD" w:rsidRPr="00CB63E8" w:rsidRDefault="00F61D90" w:rsidP="00F763DD">
            <w:pPr>
              <w:pStyle w:val="Default"/>
              <w:rPr>
                <w:sz w:val="20"/>
                <w:szCs w:val="20"/>
              </w:rPr>
            </w:pPr>
            <w:r w:rsidRPr="00CB63E8">
              <w:rPr>
                <w:sz w:val="20"/>
                <w:szCs w:val="20"/>
              </w:rPr>
              <w:t>2.2. Use of logical and relational operator block.</w:t>
            </w:r>
          </w:p>
        </w:tc>
      </w:tr>
      <w:tr w:rsidR="0076498B" w:rsidRPr="00A605D6" w14:paraId="7C39193F" w14:textId="77777777" w:rsidTr="009C52A5">
        <w:trPr>
          <w:trHeight w:val="272"/>
          <w:jc w:val="center"/>
        </w:trPr>
        <w:tc>
          <w:tcPr>
            <w:tcW w:w="15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129370" w14:textId="77777777" w:rsidR="0076498B" w:rsidRDefault="0076498B" w:rsidP="00CB63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1" w:type="dxa"/>
            <w:tcBorders>
              <w:left w:val="single" w:sz="4" w:space="0" w:color="auto"/>
            </w:tcBorders>
          </w:tcPr>
          <w:p w14:paraId="5CAF101E" w14:textId="77777777" w:rsidR="0076498B" w:rsidRPr="00A605D6" w:rsidRDefault="0076498B" w:rsidP="007649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05D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A605D6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nd</w:t>
            </w:r>
          </w:p>
        </w:tc>
        <w:tc>
          <w:tcPr>
            <w:tcW w:w="7403" w:type="dxa"/>
          </w:tcPr>
          <w:p w14:paraId="430A4656" w14:textId="77777777" w:rsidR="0076498B" w:rsidRPr="00CB63E8" w:rsidRDefault="00F61D90" w:rsidP="0076498B">
            <w:pPr>
              <w:pStyle w:val="Default"/>
              <w:rPr>
                <w:sz w:val="20"/>
                <w:szCs w:val="20"/>
              </w:rPr>
            </w:pPr>
            <w:r w:rsidRPr="00CB63E8">
              <w:rPr>
                <w:sz w:val="20"/>
                <w:szCs w:val="20"/>
              </w:rPr>
              <w:t xml:space="preserve">2.2. Use of logical and relational operator </w:t>
            </w:r>
            <w:proofErr w:type="gramStart"/>
            <w:r w:rsidRPr="00CB63E8">
              <w:rPr>
                <w:sz w:val="20"/>
                <w:szCs w:val="20"/>
              </w:rPr>
              <w:t>block.(</w:t>
            </w:r>
            <w:proofErr w:type="gramEnd"/>
            <w:r w:rsidRPr="00CB63E8">
              <w:rPr>
                <w:sz w:val="20"/>
                <w:szCs w:val="20"/>
              </w:rPr>
              <w:t>Contd..)</w:t>
            </w:r>
          </w:p>
        </w:tc>
      </w:tr>
      <w:tr w:rsidR="0076498B" w:rsidRPr="00A605D6" w14:paraId="46EDB405" w14:textId="77777777" w:rsidTr="00F4233A">
        <w:trPr>
          <w:trHeight w:val="177"/>
          <w:jc w:val="center"/>
        </w:trPr>
        <w:tc>
          <w:tcPr>
            <w:tcW w:w="15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58A7515" w14:textId="77777777" w:rsidR="0076498B" w:rsidRDefault="0076498B" w:rsidP="00CB63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9th</w:t>
            </w:r>
          </w:p>
        </w:tc>
        <w:tc>
          <w:tcPr>
            <w:tcW w:w="1501" w:type="dxa"/>
            <w:tcBorders>
              <w:left w:val="single" w:sz="4" w:space="0" w:color="auto"/>
            </w:tcBorders>
          </w:tcPr>
          <w:p w14:paraId="1BBA6F63" w14:textId="77777777" w:rsidR="0076498B" w:rsidRPr="00A605D6" w:rsidRDefault="0076498B" w:rsidP="007649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05D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A605D6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st</w:t>
            </w:r>
          </w:p>
        </w:tc>
        <w:tc>
          <w:tcPr>
            <w:tcW w:w="7403" w:type="dxa"/>
          </w:tcPr>
          <w:p w14:paraId="5A4FEAC0" w14:textId="77777777" w:rsidR="0076498B" w:rsidRPr="00CB63E8" w:rsidRDefault="00F61D90" w:rsidP="007649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63E8">
              <w:rPr>
                <w:rFonts w:ascii="Times New Roman" w:hAnsi="Times New Roman" w:cs="Times New Roman"/>
                <w:sz w:val="20"/>
                <w:szCs w:val="20"/>
              </w:rPr>
              <w:t xml:space="preserve">2.2. Use of logical and relational operator </w:t>
            </w:r>
            <w:proofErr w:type="gramStart"/>
            <w:r w:rsidRPr="00CB63E8">
              <w:rPr>
                <w:rFonts w:ascii="Times New Roman" w:hAnsi="Times New Roman" w:cs="Times New Roman"/>
                <w:sz w:val="20"/>
                <w:szCs w:val="20"/>
              </w:rPr>
              <w:t>block.(</w:t>
            </w:r>
            <w:proofErr w:type="gramEnd"/>
            <w:r w:rsidRPr="00CB63E8">
              <w:rPr>
                <w:rFonts w:ascii="Times New Roman" w:hAnsi="Times New Roman" w:cs="Times New Roman"/>
                <w:sz w:val="20"/>
                <w:szCs w:val="20"/>
              </w:rPr>
              <w:t>Contd..)</w:t>
            </w:r>
          </w:p>
        </w:tc>
      </w:tr>
      <w:tr w:rsidR="0076498B" w:rsidRPr="00A605D6" w14:paraId="2947F0E6" w14:textId="77777777" w:rsidTr="00F4233A">
        <w:trPr>
          <w:trHeight w:val="181"/>
          <w:jc w:val="center"/>
        </w:trPr>
        <w:tc>
          <w:tcPr>
            <w:tcW w:w="15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200FB7" w14:textId="77777777" w:rsidR="0076498B" w:rsidRDefault="0076498B" w:rsidP="00CB63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1" w:type="dxa"/>
            <w:tcBorders>
              <w:left w:val="single" w:sz="4" w:space="0" w:color="auto"/>
            </w:tcBorders>
          </w:tcPr>
          <w:p w14:paraId="7107A888" w14:textId="77777777" w:rsidR="0076498B" w:rsidRPr="00A605D6" w:rsidRDefault="0076498B" w:rsidP="007649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05D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A605D6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nd</w:t>
            </w:r>
          </w:p>
        </w:tc>
        <w:tc>
          <w:tcPr>
            <w:tcW w:w="7403" w:type="dxa"/>
          </w:tcPr>
          <w:p w14:paraId="4DD96D6E" w14:textId="77777777" w:rsidR="0076498B" w:rsidRPr="00CB63E8" w:rsidRDefault="00F61D90" w:rsidP="0076498B">
            <w:pPr>
              <w:pStyle w:val="Default"/>
              <w:rPr>
                <w:sz w:val="20"/>
                <w:szCs w:val="20"/>
              </w:rPr>
            </w:pPr>
            <w:r w:rsidRPr="00CB63E8">
              <w:rPr>
                <w:sz w:val="20"/>
                <w:szCs w:val="20"/>
              </w:rPr>
              <w:t xml:space="preserve">2.2. Use of logical and relational operator </w:t>
            </w:r>
            <w:proofErr w:type="gramStart"/>
            <w:r w:rsidRPr="00CB63E8">
              <w:rPr>
                <w:sz w:val="20"/>
                <w:szCs w:val="20"/>
              </w:rPr>
              <w:t>block.(</w:t>
            </w:r>
            <w:proofErr w:type="gramEnd"/>
            <w:r w:rsidRPr="00CB63E8">
              <w:rPr>
                <w:sz w:val="20"/>
                <w:szCs w:val="20"/>
              </w:rPr>
              <w:t>Contd..)</w:t>
            </w:r>
          </w:p>
        </w:tc>
      </w:tr>
      <w:tr w:rsidR="0076498B" w:rsidRPr="00A605D6" w14:paraId="2FD7E62C" w14:textId="77777777" w:rsidTr="00F4233A">
        <w:trPr>
          <w:trHeight w:val="171"/>
          <w:jc w:val="center"/>
        </w:trPr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F17C86" w14:textId="77777777" w:rsidR="0076498B" w:rsidRPr="00A605D6" w:rsidRDefault="0076498B" w:rsidP="00CB63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05D6">
              <w:rPr>
                <w:rFonts w:ascii="Times New Roman" w:hAnsi="Times New Roman" w:cs="Times New Roman"/>
                <w:sz w:val="18"/>
                <w:szCs w:val="18"/>
              </w:rPr>
              <w:t>10th</w:t>
            </w:r>
          </w:p>
        </w:tc>
        <w:tc>
          <w:tcPr>
            <w:tcW w:w="1501" w:type="dxa"/>
            <w:tcBorders>
              <w:left w:val="single" w:sz="4" w:space="0" w:color="auto"/>
            </w:tcBorders>
          </w:tcPr>
          <w:p w14:paraId="1642F9C6" w14:textId="77777777" w:rsidR="0076498B" w:rsidRPr="00A605D6" w:rsidRDefault="0076498B" w:rsidP="007649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05D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A605D6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st</w:t>
            </w:r>
          </w:p>
        </w:tc>
        <w:tc>
          <w:tcPr>
            <w:tcW w:w="7403" w:type="dxa"/>
          </w:tcPr>
          <w:p w14:paraId="2274D349" w14:textId="77777777" w:rsidR="00F61D90" w:rsidRPr="00CB63E8" w:rsidRDefault="00F61D90" w:rsidP="00F61D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63E8">
              <w:rPr>
                <w:rFonts w:ascii="Times New Roman" w:hAnsi="Times New Roman" w:cs="Times New Roman"/>
                <w:sz w:val="20"/>
                <w:szCs w:val="20"/>
              </w:rPr>
              <w:t>2.3. Use of Sim-Power system block to use Electrical sources, elements</w:t>
            </w:r>
          </w:p>
          <w:p w14:paraId="76DA4D64" w14:textId="77777777" w:rsidR="0076498B" w:rsidRPr="00CB63E8" w:rsidRDefault="00F61D90" w:rsidP="00F61D90">
            <w:pPr>
              <w:pStyle w:val="Default"/>
              <w:rPr>
                <w:sz w:val="20"/>
                <w:szCs w:val="20"/>
              </w:rPr>
            </w:pPr>
            <w:r w:rsidRPr="00CB63E8">
              <w:rPr>
                <w:sz w:val="20"/>
                <w:szCs w:val="20"/>
              </w:rPr>
              <w:t>and Power electronics devices</w:t>
            </w:r>
          </w:p>
        </w:tc>
      </w:tr>
      <w:tr w:rsidR="0076498B" w:rsidRPr="00A605D6" w14:paraId="3E683ED4" w14:textId="77777777" w:rsidTr="007B1921">
        <w:trPr>
          <w:trHeight w:val="272"/>
          <w:jc w:val="center"/>
        </w:trPr>
        <w:tc>
          <w:tcPr>
            <w:tcW w:w="15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A5EEBE" w14:textId="77777777" w:rsidR="0076498B" w:rsidRPr="00A605D6" w:rsidRDefault="0076498B" w:rsidP="00CB63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1" w:type="dxa"/>
            <w:tcBorders>
              <w:left w:val="single" w:sz="4" w:space="0" w:color="auto"/>
            </w:tcBorders>
          </w:tcPr>
          <w:p w14:paraId="60C4B0CF" w14:textId="77777777" w:rsidR="0076498B" w:rsidRPr="00A605D6" w:rsidRDefault="0076498B" w:rsidP="007649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05D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A605D6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nd</w:t>
            </w:r>
          </w:p>
        </w:tc>
        <w:tc>
          <w:tcPr>
            <w:tcW w:w="7403" w:type="dxa"/>
          </w:tcPr>
          <w:p w14:paraId="74BFE178" w14:textId="77777777" w:rsidR="00F61D90" w:rsidRPr="00CB63E8" w:rsidRDefault="00F61D90" w:rsidP="00F61D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63E8">
              <w:rPr>
                <w:rFonts w:ascii="Times New Roman" w:hAnsi="Times New Roman" w:cs="Times New Roman"/>
                <w:sz w:val="20"/>
                <w:szCs w:val="20"/>
              </w:rPr>
              <w:t>2.3. Use of Sim-Power system block to use Electrical sources, elements</w:t>
            </w:r>
          </w:p>
          <w:p w14:paraId="0039A47F" w14:textId="77777777" w:rsidR="0076498B" w:rsidRPr="00CB63E8" w:rsidRDefault="00F61D90" w:rsidP="00F61D90">
            <w:pPr>
              <w:pStyle w:val="Default"/>
              <w:rPr>
                <w:sz w:val="20"/>
                <w:szCs w:val="20"/>
              </w:rPr>
            </w:pPr>
            <w:r w:rsidRPr="00CB63E8">
              <w:rPr>
                <w:sz w:val="20"/>
                <w:szCs w:val="20"/>
              </w:rPr>
              <w:t>and Power electronics devices. (Contd..)</w:t>
            </w:r>
          </w:p>
        </w:tc>
      </w:tr>
      <w:tr w:rsidR="0076498B" w:rsidRPr="00A605D6" w14:paraId="57DC913D" w14:textId="77777777" w:rsidTr="00F4233A">
        <w:trPr>
          <w:trHeight w:val="179"/>
          <w:jc w:val="center"/>
        </w:trPr>
        <w:tc>
          <w:tcPr>
            <w:tcW w:w="15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03F28AE" w14:textId="77777777" w:rsidR="0076498B" w:rsidRPr="00A605D6" w:rsidRDefault="0076498B" w:rsidP="00CB63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05D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A605D6">
              <w:rPr>
                <w:rFonts w:ascii="Times New Roman" w:hAnsi="Times New Roman" w:cs="Times New Roman"/>
                <w:sz w:val="18"/>
                <w:szCs w:val="18"/>
              </w:rPr>
              <w:t>th</w:t>
            </w:r>
          </w:p>
        </w:tc>
        <w:tc>
          <w:tcPr>
            <w:tcW w:w="1501" w:type="dxa"/>
            <w:tcBorders>
              <w:left w:val="single" w:sz="4" w:space="0" w:color="auto"/>
            </w:tcBorders>
          </w:tcPr>
          <w:p w14:paraId="52085F05" w14:textId="77777777" w:rsidR="0076498B" w:rsidRPr="00A605D6" w:rsidRDefault="0076498B" w:rsidP="007649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05D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A605D6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st</w:t>
            </w:r>
          </w:p>
        </w:tc>
        <w:tc>
          <w:tcPr>
            <w:tcW w:w="7403" w:type="dxa"/>
          </w:tcPr>
          <w:p w14:paraId="26322B6B" w14:textId="77777777" w:rsidR="00F61D90" w:rsidRPr="00CB63E8" w:rsidRDefault="00F61D90" w:rsidP="00F61D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63E8">
              <w:rPr>
                <w:rFonts w:ascii="Times New Roman" w:hAnsi="Times New Roman" w:cs="Times New Roman"/>
                <w:sz w:val="20"/>
                <w:szCs w:val="20"/>
              </w:rPr>
              <w:t>2.3. Use of Sim-Power system block to use Electrical sources, elements</w:t>
            </w:r>
          </w:p>
          <w:p w14:paraId="6DB87139" w14:textId="77777777" w:rsidR="0076498B" w:rsidRPr="00CB63E8" w:rsidRDefault="00F61D90" w:rsidP="00F61D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63E8">
              <w:rPr>
                <w:rFonts w:ascii="Times New Roman" w:hAnsi="Times New Roman" w:cs="Times New Roman"/>
                <w:sz w:val="20"/>
                <w:szCs w:val="20"/>
              </w:rPr>
              <w:t>and Power electronics devices. (Contd..)</w:t>
            </w:r>
          </w:p>
        </w:tc>
      </w:tr>
      <w:tr w:rsidR="0076498B" w:rsidRPr="00A605D6" w14:paraId="7F361FC6" w14:textId="77777777" w:rsidTr="007B1921">
        <w:trPr>
          <w:trHeight w:val="272"/>
          <w:jc w:val="center"/>
        </w:trPr>
        <w:tc>
          <w:tcPr>
            <w:tcW w:w="15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BCC2FA" w14:textId="77777777" w:rsidR="0076498B" w:rsidRPr="00A605D6" w:rsidRDefault="0076498B" w:rsidP="00CB63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1" w:type="dxa"/>
            <w:tcBorders>
              <w:left w:val="single" w:sz="4" w:space="0" w:color="auto"/>
            </w:tcBorders>
          </w:tcPr>
          <w:p w14:paraId="3B90C74A" w14:textId="77777777" w:rsidR="0076498B" w:rsidRPr="00A605D6" w:rsidRDefault="0076498B" w:rsidP="007649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05D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A605D6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nd</w:t>
            </w:r>
          </w:p>
        </w:tc>
        <w:tc>
          <w:tcPr>
            <w:tcW w:w="7403" w:type="dxa"/>
          </w:tcPr>
          <w:p w14:paraId="3C3A2CE3" w14:textId="77777777" w:rsidR="00F61D90" w:rsidRPr="00CB63E8" w:rsidRDefault="00F61D90" w:rsidP="00F61D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63E8">
              <w:rPr>
                <w:rFonts w:ascii="Times New Roman" w:hAnsi="Times New Roman" w:cs="Times New Roman"/>
                <w:sz w:val="20"/>
                <w:szCs w:val="20"/>
              </w:rPr>
              <w:t>2.4. SIMULATION:</w:t>
            </w:r>
          </w:p>
          <w:p w14:paraId="1ED8D37D" w14:textId="77777777" w:rsidR="0076498B" w:rsidRPr="00CB63E8" w:rsidRDefault="00F61D90" w:rsidP="00F61D90">
            <w:pPr>
              <w:pStyle w:val="Default"/>
              <w:rPr>
                <w:sz w:val="20"/>
                <w:szCs w:val="20"/>
              </w:rPr>
            </w:pPr>
            <w:r w:rsidRPr="00CB63E8">
              <w:rPr>
                <w:sz w:val="20"/>
                <w:szCs w:val="20"/>
              </w:rPr>
              <w:t>2.4.1. Verification of Network theorems. (any two)</w:t>
            </w:r>
          </w:p>
        </w:tc>
      </w:tr>
      <w:tr w:rsidR="0076498B" w:rsidRPr="00A605D6" w14:paraId="7BA66282" w14:textId="77777777" w:rsidTr="00F61D90">
        <w:trPr>
          <w:trHeight w:val="217"/>
          <w:jc w:val="center"/>
        </w:trPr>
        <w:tc>
          <w:tcPr>
            <w:tcW w:w="158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5A6DE610" w14:textId="77777777" w:rsidR="0076498B" w:rsidRPr="00A605D6" w:rsidRDefault="0076498B" w:rsidP="00CB63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05D6">
              <w:rPr>
                <w:rFonts w:ascii="Times New Roman" w:hAnsi="Times New Roman" w:cs="Times New Roman"/>
                <w:sz w:val="18"/>
                <w:szCs w:val="18"/>
              </w:rPr>
              <w:t>12th</w:t>
            </w:r>
          </w:p>
        </w:tc>
        <w:tc>
          <w:tcPr>
            <w:tcW w:w="1501" w:type="dxa"/>
            <w:tcBorders>
              <w:left w:val="single" w:sz="4" w:space="0" w:color="auto"/>
            </w:tcBorders>
          </w:tcPr>
          <w:p w14:paraId="451FECD2" w14:textId="77777777" w:rsidR="0076498B" w:rsidRPr="00A605D6" w:rsidRDefault="0076498B" w:rsidP="007649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05D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A605D6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st</w:t>
            </w:r>
          </w:p>
        </w:tc>
        <w:tc>
          <w:tcPr>
            <w:tcW w:w="7403" w:type="dxa"/>
          </w:tcPr>
          <w:p w14:paraId="74CD1B8A" w14:textId="77777777" w:rsidR="0076498B" w:rsidRPr="00CB63E8" w:rsidRDefault="00F61D90" w:rsidP="0076498B">
            <w:pPr>
              <w:pStyle w:val="Default"/>
              <w:rPr>
                <w:sz w:val="20"/>
                <w:szCs w:val="20"/>
              </w:rPr>
            </w:pPr>
            <w:r w:rsidRPr="00CB63E8">
              <w:rPr>
                <w:sz w:val="20"/>
                <w:szCs w:val="20"/>
              </w:rPr>
              <w:t>2.4.1. Verification of Network theorems. (any two) (Contd..)</w:t>
            </w:r>
          </w:p>
        </w:tc>
      </w:tr>
      <w:tr w:rsidR="0076498B" w:rsidRPr="00A605D6" w14:paraId="2213C7E7" w14:textId="77777777" w:rsidTr="00F4233A">
        <w:trPr>
          <w:trHeight w:val="177"/>
          <w:jc w:val="center"/>
        </w:trPr>
        <w:tc>
          <w:tcPr>
            <w:tcW w:w="1580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391E0C4A" w14:textId="77777777" w:rsidR="0076498B" w:rsidRDefault="0076498B" w:rsidP="00CB63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1" w:type="dxa"/>
            <w:tcBorders>
              <w:left w:val="single" w:sz="4" w:space="0" w:color="auto"/>
            </w:tcBorders>
          </w:tcPr>
          <w:p w14:paraId="50CA3E7C" w14:textId="77777777" w:rsidR="0076498B" w:rsidRPr="00A605D6" w:rsidRDefault="00F4233A" w:rsidP="00F4233A">
            <w:pPr>
              <w:tabs>
                <w:tab w:val="left" w:pos="462"/>
                <w:tab w:val="center" w:pos="6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="0076498B" w:rsidRPr="00A605D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76498B" w:rsidRPr="00A605D6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nd</w:t>
            </w:r>
          </w:p>
        </w:tc>
        <w:tc>
          <w:tcPr>
            <w:tcW w:w="7403" w:type="dxa"/>
          </w:tcPr>
          <w:p w14:paraId="79CBFF73" w14:textId="77777777" w:rsidR="0076498B" w:rsidRPr="00CB63E8" w:rsidRDefault="00F61D90" w:rsidP="004070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63E8">
              <w:rPr>
                <w:rFonts w:ascii="Times New Roman" w:hAnsi="Times New Roman" w:cs="Times New Roman"/>
                <w:sz w:val="20"/>
                <w:szCs w:val="20"/>
              </w:rPr>
              <w:t>2.4.2. Simulation of a half wave uncontrolled rectifier.</w:t>
            </w:r>
          </w:p>
        </w:tc>
      </w:tr>
      <w:tr w:rsidR="0076498B" w:rsidRPr="00A605D6" w14:paraId="5FF348E8" w14:textId="77777777" w:rsidTr="00F61D90">
        <w:trPr>
          <w:trHeight w:val="153"/>
          <w:jc w:val="center"/>
        </w:trPr>
        <w:tc>
          <w:tcPr>
            <w:tcW w:w="158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6BE8BCC3" w14:textId="77777777" w:rsidR="0076498B" w:rsidRDefault="0076498B" w:rsidP="00CB63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05D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A605D6">
              <w:rPr>
                <w:rFonts w:ascii="Times New Roman" w:hAnsi="Times New Roman" w:cs="Times New Roman"/>
                <w:sz w:val="18"/>
                <w:szCs w:val="18"/>
              </w:rPr>
              <w:t>th</w:t>
            </w:r>
          </w:p>
        </w:tc>
        <w:tc>
          <w:tcPr>
            <w:tcW w:w="1501" w:type="dxa"/>
            <w:tcBorders>
              <w:left w:val="single" w:sz="4" w:space="0" w:color="auto"/>
            </w:tcBorders>
          </w:tcPr>
          <w:p w14:paraId="5A9E687E" w14:textId="77777777" w:rsidR="0076498B" w:rsidRPr="00A605D6" w:rsidRDefault="0076498B" w:rsidP="007649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05D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A605D6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st</w:t>
            </w:r>
          </w:p>
        </w:tc>
        <w:tc>
          <w:tcPr>
            <w:tcW w:w="7403" w:type="dxa"/>
          </w:tcPr>
          <w:p w14:paraId="0A1B9A18" w14:textId="77777777" w:rsidR="0076498B" w:rsidRPr="00CB63E8" w:rsidRDefault="00F61D90" w:rsidP="0076498B">
            <w:pPr>
              <w:pStyle w:val="Default"/>
              <w:rPr>
                <w:sz w:val="20"/>
                <w:szCs w:val="20"/>
              </w:rPr>
            </w:pPr>
            <w:r w:rsidRPr="00CB63E8">
              <w:rPr>
                <w:sz w:val="20"/>
                <w:szCs w:val="20"/>
              </w:rPr>
              <w:t xml:space="preserve">2.4.2. Simulation of a half wave uncontrolled </w:t>
            </w:r>
            <w:proofErr w:type="gramStart"/>
            <w:r w:rsidRPr="00CB63E8">
              <w:rPr>
                <w:sz w:val="20"/>
                <w:szCs w:val="20"/>
              </w:rPr>
              <w:t>rectifier.(</w:t>
            </w:r>
            <w:proofErr w:type="gramEnd"/>
            <w:r w:rsidRPr="00CB63E8">
              <w:rPr>
                <w:sz w:val="20"/>
                <w:szCs w:val="20"/>
              </w:rPr>
              <w:t>Contd..)</w:t>
            </w:r>
          </w:p>
        </w:tc>
      </w:tr>
      <w:tr w:rsidR="0076498B" w:rsidRPr="00A605D6" w14:paraId="1708814A" w14:textId="77777777" w:rsidTr="009C52A5">
        <w:trPr>
          <w:trHeight w:val="272"/>
          <w:jc w:val="center"/>
        </w:trPr>
        <w:tc>
          <w:tcPr>
            <w:tcW w:w="1580" w:type="dxa"/>
            <w:vMerge/>
            <w:tcBorders>
              <w:right w:val="single" w:sz="4" w:space="0" w:color="auto"/>
            </w:tcBorders>
          </w:tcPr>
          <w:p w14:paraId="1340E358" w14:textId="77777777" w:rsidR="0076498B" w:rsidRDefault="0076498B" w:rsidP="00CB63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1" w:type="dxa"/>
            <w:tcBorders>
              <w:left w:val="single" w:sz="4" w:space="0" w:color="auto"/>
            </w:tcBorders>
          </w:tcPr>
          <w:p w14:paraId="3B5E727F" w14:textId="77777777" w:rsidR="0076498B" w:rsidRPr="00A605D6" w:rsidRDefault="0076498B" w:rsidP="007649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05D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A605D6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nd</w:t>
            </w:r>
          </w:p>
        </w:tc>
        <w:tc>
          <w:tcPr>
            <w:tcW w:w="7403" w:type="dxa"/>
          </w:tcPr>
          <w:p w14:paraId="315B4F93" w14:textId="77777777" w:rsidR="0076498B" w:rsidRPr="00CB63E8" w:rsidRDefault="00F61D90" w:rsidP="0076498B">
            <w:pPr>
              <w:pStyle w:val="Default"/>
              <w:rPr>
                <w:sz w:val="20"/>
                <w:szCs w:val="20"/>
              </w:rPr>
            </w:pPr>
            <w:r w:rsidRPr="00CB63E8">
              <w:rPr>
                <w:sz w:val="20"/>
                <w:szCs w:val="20"/>
              </w:rPr>
              <w:t xml:space="preserve">2.4.3. Simulation of 1-phase full </w:t>
            </w:r>
            <w:proofErr w:type="gramStart"/>
            <w:r w:rsidRPr="00CB63E8">
              <w:rPr>
                <w:sz w:val="20"/>
                <w:szCs w:val="20"/>
              </w:rPr>
              <w:t>bridge controlled</w:t>
            </w:r>
            <w:proofErr w:type="gramEnd"/>
            <w:r w:rsidRPr="00CB63E8">
              <w:rPr>
                <w:sz w:val="20"/>
                <w:szCs w:val="20"/>
              </w:rPr>
              <w:t xml:space="preserve"> rectifier.</w:t>
            </w:r>
          </w:p>
        </w:tc>
      </w:tr>
      <w:tr w:rsidR="0076498B" w:rsidRPr="00A605D6" w14:paraId="703E9B12" w14:textId="77777777" w:rsidTr="00F4233A">
        <w:trPr>
          <w:trHeight w:val="130"/>
          <w:jc w:val="center"/>
        </w:trPr>
        <w:tc>
          <w:tcPr>
            <w:tcW w:w="1580" w:type="dxa"/>
            <w:vMerge w:val="restart"/>
            <w:tcBorders>
              <w:right w:val="single" w:sz="4" w:space="0" w:color="auto"/>
            </w:tcBorders>
          </w:tcPr>
          <w:p w14:paraId="3C54A0EA" w14:textId="77777777" w:rsidR="0076498B" w:rsidRPr="00A605D6" w:rsidRDefault="0076498B" w:rsidP="00CB63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05D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A605D6">
              <w:rPr>
                <w:rFonts w:ascii="Times New Roman" w:hAnsi="Times New Roman" w:cs="Times New Roman"/>
                <w:sz w:val="18"/>
                <w:szCs w:val="18"/>
              </w:rPr>
              <w:t>th</w:t>
            </w:r>
          </w:p>
          <w:p w14:paraId="15AE1138" w14:textId="77777777" w:rsidR="0076498B" w:rsidRPr="00A605D6" w:rsidRDefault="0076498B" w:rsidP="00CB63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1" w:type="dxa"/>
            <w:tcBorders>
              <w:left w:val="single" w:sz="4" w:space="0" w:color="auto"/>
            </w:tcBorders>
          </w:tcPr>
          <w:p w14:paraId="51D74D83" w14:textId="77777777" w:rsidR="0076498B" w:rsidRPr="00A605D6" w:rsidRDefault="0076498B" w:rsidP="007649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05D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A605D6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st</w:t>
            </w:r>
          </w:p>
        </w:tc>
        <w:tc>
          <w:tcPr>
            <w:tcW w:w="7403" w:type="dxa"/>
          </w:tcPr>
          <w:p w14:paraId="4BC56EF5" w14:textId="77777777" w:rsidR="0076498B" w:rsidRPr="00CB63E8" w:rsidRDefault="00F61D90" w:rsidP="0076498B">
            <w:pPr>
              <w:pStyle w:val="Default"/>
              <w:rPr>
                <w:sz w:val="20"/>
                <w:szCs w:val="20"/>
              </w:rPr>
            </w:pPr>
            <w:r w:rsidRPr="00CB63E8">
              <w:rPr>
                <w:sz w:val="20"/>
                <w:szCs w:val="20"/>
              </w:rPr>
              <w:t xml:space="preserve">2.4.3. Simulation of 1-phase full bridge controlled </w:t>
            </w:r>
            <w:proofErr w:type="gramStart"/>
            <w:r w:rsidRPr="00CB63E8">
              <w:rPr>
                <w:sz w:val="20"/>
                <w:szCs w:val="20"/>
              </w:rPr>
              <w:t>rectifier.(</w:t>
            </w:r>
            <w:proofErr w:type="gramEnd"/>
            <w:r w:rsidRPr="00CB63E8">
              <w:rPr>
                <w:sz w:val="20"/>
                <w:szCs w:val="20"/>
              </w:rPr>
              <w:t>Contd..)</w:t>
            </w:r>
          </w:p>
        </w:tc>
      </w:tr>
      <w:tr w:rsidR="0076498B" w:rsidRPr="00A605D6" w14:paraId="704472AB" w14:textId="77777777" w:rsidTr="007B1921">
        <w:trPr>
          <w:trHeight w:val="257"/>
          <w:jc w:val="center"/>
        </w:trPr>
        <w:tc>
          <w:tcPr>
            <w:tcW w:w="1580" w:type="dxa"/>
            <w:vMerge/>
            <w:tcBorders>
              <w:right w:val="single" w:sz="4" w:space="0" w:color="auto"/>
            </w:tcBorders>
          </w:tcPr>
          <w:p w14:paraId="2CCFFB39" w14:textId="77777777" w:rsidR="0076498B" w:rsidRPr="00A605D6" w:rsidRDefault="0076498B" w:rsidP="00CB63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1" w:type="dxa"/>
            <w:tcBorders>
              <w:left w:val="single" w:sz="4" w:space="0" w:color="auto"/>
            </w:tcBorders>
          </w:tcPr>
          <w:p w14:paraId="41E592F2" w14:textId="77777777" w:rsidR="0076498B" w:rsidRPr="00A605D6" w:rsidRDefault="0076498B" w:rsidP="007649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05D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A605D6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nd</w:t>
            </w:r>
          </w:p>
        </w:tc>
        <w:tc>
          <w:tcPr>
            <w:tcW w:w="7403" w:type="dxa"/>
          </w:tcPr>
          <w:p w14:paraId="1F433491" w14:textId="77777777" w:rsidR="0076498B" w:rsidRPr="00CB63E8" w:rsidRDefault="00F61D90" w:rsidP="0076498B">
            <w:pPr>
              <w:pStyle w:val="Default"/>
              <w:rPr>
                <w:sz w:val="20"/>
                <w:szCs w:val="20"/>
              </w:rPr>
            </w:pPr>
            <w:r w:rsidRPr="00CB63E8">
              <w:rPr>
                <w:sz w:val="20"/>
                <w:szCs w:val="20"/>
              </w:rPr>
              <w:t>2.4.4. Simulation of step-down chopper.</w:t>
            </w:r>
          </w:p>
        </w:tc>
      </w:tr>
      <w:tr w:rsidR="0076498B" w:rsidRPr="00E75519" w14:paraId="73D5D43E" w14:textId="77777777" w:rsidTr="00F4233A">
        <w:trPr>
          <w:trHeight w:val="152"/>
          <w:jc w:val="center"/>
        </w:trPr>
        <w:tc>
          <w:tcPr>
            <w:tcW w:w="1580" w:type="dxa"/>
            <w:vMerge w:val="restart"/>
            <w:tcBorders>
              <w:right w:val="single" w:sz="4" w:space="0" w:color="auto"/>
            </w:tcBorders>
          </w:tcPr>
          <w:p w14:paraId="0CEFFBB7" w14:textId="77777777" w:rsidR="0076498B" w:rsidRPr="00A605D6" w:rsidRDefault="0076498B" w:rsidP="00CB63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05D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A605D6">
              <w:rPr>
                <w:rFonts w:ascii="Times New Roman" w:hAnsi="Times New Roman" w:cs="Times New Roman"/>
                <w:sz w:val="18"/>
                <w:szCs w:val="18"/>
              </w:rPr>
              <w:t>th</w:t>
            </w:r>
          </w:p>
          <w:p w14:paraId="6D985D0A" w14:textId="77777777" w:rsidR="0076498B" w:rsidRPr="00A605D6" w:rsidRDefault="0076498B" w:rsidP="00CB63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1" w:type="dxa"/>
            <w:tcBorders>
              <w:left w:val="single" w:sz="4" w:space="0" w:color="auto"/>
            </w:tcBorders>
          </w:tcPr>
          <w:p w14:paraId="0936465E" w14:textId="77777777" w:rsidR="0076498B" w:rsidRPr="00A605D6" w:rsidRDefault="0076498B" w:rsidP="007649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05D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A605D6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st</w:t>
            </w:r>
          </w:p>
        </w:tc>
        <w:tc>
          <w:tcPr>
            <w:tcW w:w="7403" w:type="dxa"/>
          </w:tcPr>
          <w:p w14:paraId="02362FD6" w14:textId="77777777" w:rsidR="00E75519" w:rsidRPr="00CB63E8" w:rsidRDefault="00E75519" w:rsidP="0076498B">
            <w:pPr>
              <w:pStyle w:val="Default"/>
              <w:rPr>
                <w:sz w:val="20"/>
                <w:szCs w:val="20"/>
              </w:rPr>
            </w:pPr>
            <w:r w:rsidRPr="00CB63E8">
              <w:rPr>
                <w:sz w:val="20"/>
                <w:szCs w:val="20"/>
              </w:rPr>
              <w:t>Revision</w:t>
            </w:r>
          </w:p>
        </w:tc>
      </w:tr>
      <w:tr w:rsidR="0076498B" w:rsidRPr="00E75519" w14:paraId="7E0FA229" w14:textId="77777777" w:rsidTr="007B1921">
        <w:trPr>
          <w:trHeight w:val="257"/>
          <w:jc w:val="center"/>
        </w:trPr>
        <w:tc>
          <w:tcPr>
            <w:tcW w:w="1580" w:type="dxa"/>
            <w:vMerge/>
            <w:tcBorders>
              <w:right w:val="single" w:sz="4" w:space="0" w:color="auto"/>
            </w:tcBorders>
          </w:tcPr>
          <w:p w14:paraId="6D3C54DF" w14:textId="77777777" w:rsidR="0076498B" w:rsidRPr="00A605D6" w:rsidRDefault="0076498B" w:rsidP="007649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1" w:type="dxa"/>
            <w:tcBorders>
              <w:left w:val="single" w:sz="4" w:space="0" w:color="auto"/>
            </w:tcBorders>
          </w:tcPr>
          <w:p w14:paraId="3E90D3A4" w14:textId="77777777" w:rsidR="0076498B" w:rsidRPr="00A605D6" w:rsidRDefault="0076498B" w:rsidP="007649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05D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A605D6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nd</w:t>
            </w:r>
          </w:p>
        </w:tc>
        <w:tc>
          <w:tcPr>
            <w:tcW w:w="7403" w:type="dxa"/>
          </w:tcPr>
          <w:p w14:paraId="55141251" w14:textId="77777777" w:rsidR="0076498B" w:rsidRPr="00CB63E8" w:rsidRDefault="00E75519" w:rsidP="0076498B">
            <w:pPr>
              <w:pStyle w:val="Default"/>
              <w:rPr>
                <w:sz w:val="20"/>
                <w:szCs w:val="20"/>
              </w:rPr>
            </w:pPr>
            <w:r w:rsidRPr="00CB63E8">
              <w:rPr>
                <w:sz w:val="20"/>
                <w:szCs w:val="20"/>
              </w:rPr>
              <w:t>Revision</w:t>
            </w:r>
          </w:p>
        </w:tc>
      </w:tr>
    </w:tbl>
    <w:p w14:paraId="38CCFEF3" w14:textId="77777777" w:rsidR="00D661C2" w:rsidRDefault="00D661C2" w:rsidP="00B603CA"/>
    <w:p w14:paraId="2B5D7417" w14:textId="77777777" w:rsidR="00E75519" w:rsidRDefault="00E75519" w:rsidP="00E75519">
      <w:pPr>
        <w:rPr>
          <w:rFonts w:ascii="Times New Roman" w:hAnsi="Times New Roman" w:cs="Times New Roman"/>
        </w:rPr>
      </w:pPr>
    </w:p>
    <w:sectPr w:rsidR="00E75519" w:rsidSect="000E0E6F">
      <w:headerReference w:type="default" r:id="rId8"/>
      <w:pgSz w:w="11906" w:h="16838"/>
      <w:pgMar w:top="993" w:right="1440" w:bottom="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5BC407" w14:textId="77777777" w:rsidR="001C34D4" w:rsidRDefault="001C34D4" w:rsidP="00FE6104">
      <w:pPr>
        <w:spacing w:after="0" w:line="240" w:lineRule="auto"/>
      </w:pPr>
      <w:r>
        <w:separator/>
      </w:r>
    </w:p>
  </w:endnote>
  <w:endnote w:type="continuationSeparator" w:id="0">
    <w:p w14:paraId="75D3CCE1" w14:textId="77777777" w:rsidR="001C34D4" w:rsidRDefault="001C34D4" w:rsidP="00FE61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Kalinga">
    <w:altName w:val="Kalinga"/>
    <w:charset w:val="00"/>
    <w:family w:val="swiss"/>
    <w:pitch w:val="variable"/>
    <w:sig w:usb0="0008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3B5898" w14:textId="77777777" w:rsidR="001C34D4" w:rsidRDefault="001C34D4" w:rsidP="00FE6104">
      <w:pPr>
        <w:spacing w:after="0" w:line="240" w:lineRule="auto"/>
      </w:pPr>
      <w:r>
        <w:separator/>
      </w:r>
    </w:p>
  </w:footnote>
  <w:footnote w:type="continuationSeparator" w:id="0">
    <w:p w14:paraId="37FE4293" w14:textId="77777777" w:rsidR="001C34D4" w:rsidRDefault="001C34D4" w:rsidP="00FE61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64770" w14:textId="77777777" w:rsidR="00241F29" w:rsidRDefault="00241F29" w:rsidP="00FE6104">
    <w:pPr>
      <w:pStyle w:val="Header"/>
      <w:jc w:val="center"/>
    </w:pPr>
    <w:r>
      <w:t>Lesson Plan of Electrical Department of Governm</w:t>
    </w:r>
    <w:r w:rsidR="00F72E4A">
      <w:t xml:space="preserve">ent Polytechnic </w:t>
    </w:r>
    <w:proofErr w:type="spellStart"/>
    <w:r w:rsidR="00F72E4A">
      <w:t>Puri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hybridMultilevel"/>
    <w:tmpl w:val="189A769A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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54E49EB4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4"/>
    <w:multiLevelType w:val="hybridMultilevel"/>
    <w:tmpl w:val="71F32454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5"/>
    <w:multiLevelType w:val="hybridMultilevel"/>
    <w:tmpl w:val="2CA88610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6"/>
    <w:multiLevelType w:val="hybridMultilevel"/>
    <w:tmpl w:val="0836C40E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7"/>
    <w:multiLevelType w:val="hybridMultilevel"/>
    <w:tmpl w:val="02901D82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8"/>
    <w:multiLevelType w:val="hybridMultilevel"/>
    <w:tmpl w:val="3A95F874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E"/>
    <w:multiLevelType w:val="hybridMultilevel"/>
    <w:tmpl w:val="22221A7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F"/>
    <w:multiLevelType w:val="hybridMultilevel"/>
    <w:tmpl w:val="4516DDE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10"/>
    <w:multiLevelType w:val="hybridMultilevel"/>
    <w:tmpl w:val="3006C83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11"/>
    <w:multiLevelType w:val="hybridMultilevel"/>
    <w:tmpl w:val="614FD4A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12"/>
    <w:multiLevelType w:val="hybridMultilevel"/>
    <w:tmpl w:val="419AC24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13"/>
    <w:multiLevelType w:val="hybridMultilevel"/>
    <w:tmpl w:val="5577F8E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000014"/>
    <w:multiLevelType w:val="hybridMultilevel"/>
    <w:tmpl w:val="440BADF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 w15:restartNumberingAfterBreak="0">
    <w:nsid w:val="00000015"/>
    <w:multiLevelType w:val="hybridMultilevel"/>
    <w:tmpl w:val="0507236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 w15:restartNumberingAfterBreak="0">
    <w:nsid w:val="00000016"/>
    <w:multiLevelType w:val="hybridMultilevel"/>
    <w:tmpl w:val="3804823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 w15:restartNumberingAfterBreak="0">
    <w:nsid w:val="00000017"/>
    <w:multiLevelType w:val="hybridMultilevel"/>
    <w:tmpl w:val="77465F0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 w15:restartNumberingAfterBreak="0">
    <w:nsid w:val="00000018"/>
    <w:multiLevelType w:val="hybridMultilevel"/>
    <w:tmpl w:val="7724C67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 w15:restartNumberingAfterBreak="0">
    <w:nsid w:val="00000019"/>
    <w:multiLevelType w:val="hybridMultilevel"/>
    <w:tmpl w:val="5C482A9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9" w15:restartNumberingAfterBreak="0">
    <w:nsid w:val="00000030"/>
    <w:multiLevelType w:val="hybridMultilevel"/>
    <w:tmpl w:val="579478F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0" w15:restartNumberingAfterBreak="0">
    <w:nsid w:val="00F84720"/>
    <w:multiLevelType w:val="hybridMultilevel"/>
    <w:tmpl w:val="0507236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1" w15:restartNumberingAfterBreak="0">
    <w:nsid w:val="10BE7DFC"/>
    <w:multiLevelType w:val="hybridMultilevel"/>
    <w:tmpl w:val="614FD4A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2" w15:restartNumberingAfterBreak="0">
    <w:nsid w:val="24D10F2F"/>
    <w:multiLevelType w:val="hybridMultilevel"/>
    <w:tmpl w:val="2A9266A0"/>
    <w:lvl w:ilvl="0" w:tplc="609A8BF2">
      <w:start w:val="1"/>
      <w:numFmt w:val="decimal"/>
      <w:lvlText w:val="%1."/>
      <w:lvlJc w:val="left"/>
      <w:pPr>
        <w:ind w:left="16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5" w:hanging="360"/>
      </w:pPr>
    </w:lvl>
    <w:lvl w:ilvl="2" w:tplc="0409001B" w:tentative="1">
      <w:start w:val="1"/>
      <w:numFmt w:val="lowerRoman"/>
      <w:lvlText w:val="%3."/>
      <w:lvlJc w:val="right"/>
      <w:pPr>
        <w:ind w:left="3045" w:hanging="180"/>
      </w:pPr>
    </w:lvl>
    <w:lvl w:ilvl="3" w:tplc="0409000F" w:tentative="1">
      <w:start w:val="1"/>
      <w:numFmt w:val="decimal"/>
      <w:lvlText w:val="%4."/>
      <w:lvlJc w:val="left"/>
      <w:pPr>
        <w:ind w:left="3765" w:hanging="360"/>
      </w:pPr>
    </w:lvl>
    <w:lvl w:ilvl="4" w:tplc="04090019" w:tentative="1">
      <w:start w:val="1"/>
      <w:numFmt w:val="lowerLetter"/>
      <w:lvlText w:val="%5."/>
      <w:lvlJc w:val="left"/>
      <w:pPr>
        <w:ind w:left="4485" w:hanging="360"/>
      </w:pPr>
    </w:lvl>
    <w:lvl w:ilvl="5" w:tplc="0409001B" w:tentative="1">
      <w:start w:val="1"/>
      <w:numFmt w:val="lowerRoman"/>
      <w:lvlText w:val="%6."/>
      <w:lvlJc w:val="right"/>
      <w:pPr>
        <w:ind w:left="5205" w:hanging="180"/>
      </w:pPr>
    </w:lvl>
    <w:lvl w:ilvl="6" w:tplc="0409000F" w:tentative="1">
      <w:start w:val="1"/>
      <w:numFmt w:val="decimal"/>
      <w:lvlText w:val="%7."/>
      <w:lvlJc w:val="left"/>
      <w:pPr>
        <w:ind w:left="5925" w:hanging="360"/>
      </w:pPr>
    </w:lvl>
    <w:lvl w:ilvl="7" w:tplc="04090019" w:tentative="1">
      <w:start w:val="1"/>
      <w:numFmt w:val="lowerLetter"/>
      <w:lvlText w:val="%8."/>
      <w:lvlJc w:val="left"/>
      <w:pPr>
        <w:ind w:left="6645" w:hanging="360"/>
      </w:pPr>
    </w:lvl>
    <w:lvl w:ilvl="8" w:tplc="040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23" w15:restartNumberingAfterBreak="0">
    <w:nsid w:val="272D2780"/>
    <w:multiLevelType w:val="hybridMultilevel"/>
    <w:tmpl w:val="614FD4A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4" w15:restartNumberingAfterBreak="0">
    <w:nsid w:val="33226735"/>
    <w:multiLevelType w:val="hybridMultilevel"/>
    <w:tmpl w:val="614FD4A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5" w15:restartNumberingAfterBreak="0">
    <w:nsid w:val="379473BC"/>
    <w:multiLevelType w:val="hybridMultilevel"/>
    <w:tmpl w:val="614FD4A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6" w15:restartNumberingAfterBreak="0">
    <w:nsid w:val="3A24362A"/>
    <w:multiLevelType w:val="hybridMultilevel"/>
    <w:tmpl w:val="614FD4A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7" w15:restartNumberingAfterBreak="0">
    <w:nsid w:val="755503B0"/>
    <w:multiLevelType w:val="hybridMultilevel"/>
    <w:tmpl w:val="614FD4A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10"/>
  </w:num>
  <w:num w:numId="5">
    <w:abstractNumId w:val="11"/>
  </w:num>
  <w:num w:numId="6">
    <w:abstractNumId w:val="12"/>
  </w:num>
  <w:num w:numId="7">
    <w:abstractNumId w:val="13"/>
  </w:num>
  <w:num w:numId="8">
    <w:abstractNumId w:val="14"/>
  </w:num>
  <w:num w:numId="9">
    <w:abstractNumId w:val="20"/>
  </w:num>
  <w:num w:numId="10">
    <w:abstractNumId w:val="15"/>
  </w:num>
  <w:num w:numId="11">
    <w:abstractNumId w:val="16"/>
  </w:num>
  <w:num w:numId="12">
    <w:abstractNumId w:val="17"/>
  </w:num>
  <w:num w:numId="13">
    <w:abstractNumId w:val="18"/>
  </w:num>
  <w:num w:numId="14">
    <w:abstractNumId w:val="0"/>
  </w:num>
  <w:num w:numId="15">
    <w:abstractNumId w:val="1"/>
  </w:num>
  <w:num w:numId="16">
    <w:abstractNumId w:val="2"/>
  </w:num>
  <w:num w:numId="17">
    <w:abstractNumId w:val="3"/>
  </w:num>
  <w:num w:numId="18">
    <w:abstractNumId w:val="4"/>
  </w:num>
  <w:num w:numId="19">
    <w:abstractNumId w:val="5"/>
  </w:num>
  <w:num w:numId="20">
    <w:abstractNumId w:val="6"/>
  </w:num>
  <w:num w:numId="21">
    <w:abstractNumId w:val="19"/>
  </w:num>
  <w:num w:numId="22">
    <w:abstractNumId w:val="22"/>
  </w:num>
  <w:num w:numId="23">
    <w:abstractNumId w:val="24"/>
  </w:num>
  <w:num w:numId="24">
    <w:abstractNumId w:val="26"/>
  </w:num>
  <w:num w:numId="25">
    <w:abstractNumId w:val="25"/>
  </w:num>
  <w:num w:numId="26">
    <w:abstractNumId w:val="27"/>
  </w:num>
  <w:num w:numId="27">
    <w:abstractNumId w:val="23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057E"/>
    <w:rsid w:val="0000231A"/>
    <w:rsid w:val="000048F2"/>
    <w:rsid w:val="000164E5"/>
    <w:rsid w:val="00017A19"/>
    <w:rsid w:val="00020591"/>
    <w:rsid w:val="00034D33"/>
    <w:rsid w:val="0003722C"/>
    <w:rsid w:val="0004685A"/>
    <w:rsid w:val="00065363"/>
    <w:rsid w:val="0007449F"/>
    <w:rsid w:val="00080FAB"/>
    <w:rsid w:val="00082624"/>
    <w:rsid w:val="00090441"/>
    <w:rsid w:val="000A7B39"/>
    <w:rsid w:val="000B51AD"/>
    <w:rsid w:val="000E0011"/>
    <w:rsid w:val="000E0E6F"/>
    <w:rsid w:val="000E5B83"/>
    <w:rsid w:val="000F1D84"/>
    <w:rsid w:val="000F59A3"/>
    <w:rsid w:val="00120F2F"/>
    <w:rsid w:val="00124FD0"/>
    <w:rsid w:val="00137924"/>
    <w:rsid w:val="00155022"/>
    <w:rsid w:val="001A3376"/>
    <w:rsid w:val="001A6895"/>
    <w:rsid w:val="001B1E60"/>
    <w:rsid w:val="001B5417"/>
    <w:rsid w:val="001B5D58"/>
    <w:rsid w:val="001B6E17"/>
    <w:rsid w:val="001C285E"/>
    <w:rsid w:val="001C34D4"/>
    <w:rsid w:val="001E0ADE"/>
    <w:rsid w:val="001E3A3A"/>
    <w:rsid w:val="001E683F"/>
    <w:rsid w:val="002029E1"/>
    <w:rsid w:val="00217655"/>
    <w:rsid w:val="002361A3"/>
    <w:rsid w:val="0024064F"/>
    <w:rsid w:val="00241BF6"/>
    <w:rsid w:val="00241F29"/>
    <w:rsid w:val="00243F78"/>
    <w:rsid w:val="00247837"/>
    <w:rsid w:val="002500D6"/>
    <w:rsid w:val="00257A17"/>
    <w:rsid w:val="00261E7F"/>
    <w:rsid w:val="00275918"/>
    <w:rsid w:val="00280717"/>
    <w:rsid w:val="00280C15"/>
    <w:rsid w:val="002826DB"/>
    <w:rsid w:val="00283041"/>
    <w:rsid w:val="00291525"/>
    <w:rsid w:val="00293570"/>
    <w:rsid w:val="002A08E4"/>
    <w:rsid w:val="002B430B"/>
    <w:rsid w:val="002C0A7D"/>
    <w:rsid w:val="002D03B3"/>
    <w:rsid w:val="002E19E6"/>
    <w:rsid w:val="002E271E"/>
    <w:rsid w:val="00315532"/>
    <w:rsid w:val="00320316"/>
    <w:rsid w:val="003205BD"/>
    <w:rsid w:val="00321B31"/>
    <w:rsid w:val="00332B13"/>
    <w:rsid w:val="0033382C"/>
    <w:rsid w:val="003375C2"/>
    <w:rsid w:val="003425F7"/>
    <w:rsid w:val="0034788E"/>
    <w:rsid w:val="00347E2D"/>
    <w:rsid w:val="00351D87"/>
    <w:rsid w:val="00355499"/>
    <w:rsid w:val="00360D6F"/>
    <w:rsid w:val="003A5F0A"/>
    <w:rsid w:val="003B3069"/>
    <w:rsid w:val="003F4F20"/>
    <w:rsid w:val="0040706E"/>
    <w:rsid w:val="0041066D"/>
    <w:rsid w:val="00412E1B"/>
    <w:rsid w:val="004149D8"/>
    <w:rsid w:val="0041743E"/>
    <w:rsid w:val="00426C64"/>
    <w:rsid w:val="004453E4"/>
    <w:rsid w:val="004516E4"/>
    <w:rsid w:val="0045723D"/>
    <w:rsid w:val="00465B75"/>
    <w:rsid w:val="00470ED3"/>
    <w:rsid w:val="004841BD"/>
    <w:rsid w:val="004A0E81"/>
    <w:rsid w:val="004A34F9"/>
    <w:rsid w:val="004A5DFA"/>
    <w:rsid w:val="004C06C7"/>
    <w:rsid w:val="004D1488"/>
    <w:rsid w:val="004D75DC"/>
    <w:rsid w:val="004E0E0C"/>
    <w:rsid w:val="005035B1"/>
    <w:rsid w:val="00505F97"/>
    <w:rsid w:val="0050722F"/>
    <w:rsid w:val="00524E20"/>
    <w:rsid w:val="00525BA9"/>
    <w:rsid w:val="005311C9"/>
    <w:rsid w:val="00533253"/>
    <w:rsid w:val="00535E74"/>
    <w:rsid w:val="00537AF7"/>
    <w:rsid w:val="005417F0"/>
    <w:rsid w:val="00545276"/>
    <w:rsid w:val="0057057E"/>
    <w:rsid w:val="0058537A"/>
    <w:rsid w:val="005D0797"/>
    <w:rsid w:val="005E4714"/>
    <w:rsid w:val="005E68FF"/>
    <w:rsid w:val="005F5F55"/>
    <w:rsid w:val="006169AD"/>
    <w:rsid w:val="00634BBE"/>
    <w:rsid w:val="0064165F"/>
    <w:rsid w:val="0064264B"/>
    <w:rsid w:val="00647D70"/>
    <w:rsid w:val="00671DB9"/>
    <w:rsid w:val="00676CDC"/>
    <w:rsid w:val="00677E8B"/>
    <w:rsid w:val="00681DE9"/>
    <w:rsid w:val="006A20F9"/>
    <w:rsid w:val="006A6AF3"/>
    <w:rsid w:val="006B23D7"/>
    <w:rsid w:val="006B5B95"/>
    <w:rsid w:val="006C0C32"/>
    <w:rsid w:val="006D05D4"/>
    <w:rsid w:val="006E2BB1"/>
    <w:rsid w:val="006E7209"/>
    <w:rsid w:val="006F09F0"/>
    <w:rsid w:val="006F1F49"/>
    <w:rsid w:val="006F6B30"/>
    <w:rsid w:val="00707207"/>
    <w:rsid w:val="00714A66"/>
    <w:rsid w:val="00715A9E"/>
    <w:rsid w:val="00722494"/>
    <w:rsid w:val="007237D0"/>
    <w:rsid w:val="00736305"/>
    <w:rsid w:val="007370B8"/>
    <w:rsid w:val="00750A79"/>
    <w:rsid w:val="00757CDB"/>
    <w:rsid w:val="0076498B"/>
    <w:rsid w:val="00764DFC"/>
    <w:rsid w:val="00773A94"/>
    <w:rsid w:val="00776F90"/>
    <w:rsid w:val="007770A2"/>
    <w:rsid w:val="0078240A"/>
    <w:rsid w:val="00787F9D"/>
    <w:rsid w:val="0079709E"/>
    <w:rsid w:val="007A29A1"/>
    <w:rsid w:val="007A42F3"/>
    <w:rsid w:val="007B08C8"/>
    <w:rsid w:val="007B1921"/>
    <w:rsid w:val="007C2744"/>
    <w:rsid w:val="007C6FAC"/>
    <w:rsid w:val="007E4318"/>
    <w:rsid w:val="007E44F5"/>
    <w:rsid w:val="00805C3A"/>
    <w:rsid w:val="00813CC2"/>
    <w:rsid w:val="008226AB"/>
    <w:rsid w:val="00822A04"/>
    <w:rsid w:val="0083024B"/>
    <w:rsid w:val="0084112B"/>
    <w:rsid w:val="00855F29"/>
    <w:rsid w:val="00877CEC"/>
    <w:rsid w:val="00882654"/>
    <w:rsid w:val="00887C21"/>
    <w:rsid w:val="00893DB1"/>
    <w:rsid w:val="008B5167"/>
    <w:rsid w:val="008E320B"/>
    <w:rsid w:val="008F175A"/>
    <w:rsid w:val="008F1C4F"/>
    <w:rsid w:val="00910D8D"/>
    <w:rsid w:val="009110B1"/>
    <w:rsid w:val="00912287"/>
    <w:rsid w:val="0091286A"/>
    <w:rsid w:val="00913B40"/>
    <w:rsid w:val="00914367"/>
    <w:rsid w:val="00914D5C"/>
    <w:rsid w:val="0091685D"/>
    <w:rsid w:val="00923E63"/>
    <w:rsid w:val="0093313A"/>
    <w:rsid w:val="0093478B"/>
    <w:rsid w:val="0093548D"/>
    <w:rsid w:val="0094286A"/>
    <w:rsid w:val="00945022"/>
    <w:rsid w:val="009542E3"/>
    <w:rsid w:val="009553FB"/>
    <w:rsid w:val="00960106"/>
    <w:rsid w:val="00964842"/>
    <w:rsid w:val="00973461"/>
    <w:rsid w:val="00975F91"/>
    <w:rsid w:val="00981F64"/>
    <w:rsid w:val="00983EBF"/>
    <w:rsid w:val="0098595D"/>
    <w:rsid w:val="009A181A"/>
    <w:rsid w:val="009B2FF1"/>
    <w:rsid w:val="009B7BE7"/>
    <w:rsid w:val="009C29C0"/>
    <w:rsid w:val="009C52A5"/>
    <w:rsid w:val="009C589E"/>
    <w:rsid w:val="009C66D3"/>
    <w:rsid w:val="009D0559"/>
    <w:rsid w:val="009D6667"/>
    <w:rsid w:val="009D7E51"/>
    <w:rsid w:val="009E6394"/>
    <w:rsid w:val="009E689D"/>
    <w:rsid w:val="009F77A3"/>
    <w:rsid w:val="00A013EC"/>
    <w:rsid w:val="00A02ED0"/>
    <w:rsid w:val="00A0596A"/>
    <w:rsid w:val="00A132AF"/>
    <w:rsid w:val="00A4308A"/>
    <w:rsid w:val="00A47E20"/>
    <w:rsid w:val="00A50E9D"/>
    <w:rsid w:val="00A5533D"/>
    <w:rsid w:val="00A605D6"/>
    <w:rsid w:val="00A76152"/>
    <w:rsid w:val="00A85087"/>
    <w:rsid w:val="00A877BE"/>
    <w:rsid w:val="00A90787"/>
    <w:rsid w:val="00A921A5"/>
    <w:rsid w:val="00A95F1F"/>
    <w:rsid w:val="00AA21A3"/>
    <w:rsid w:val="00AA3C6F"/>
    <w:rsid w:val="00AB3C9C"/>
    <w:rsid w:val="00AB50CE"/>
    <w:rsid w:val="00AC40DC"/>
    <w:rsid w:val="00AE5EEC"/>
    <w:rsid w:val="00AF6490"/>
    <w:rsid w:val="00B06143"/>
    <w:rsid w:val="00B073FB"/>
    <w:rsid w:val="00B1254E"/>
    <w:rsid w:val="00B41A2A"/>
    <w:rsid w:val="00B42E39"/>
    <w:rsid w:val="00B54723"/>
    <w:rsid w:val="00B603CA"/>
    <w:rsid w:val="00B702BE"/>
    <w:rsid w:val="00B777E9"/>
    <w:rsid w:val="00B82D1D"/>
    <w:rsid w:val="00B92E49"/>
    <w:rsid w:val="00BB7ADB"/>
    <w:rsid w:val="00BC21B5"/>
    <w:rsid w:val="00BC27EE"/>
    <w:rsid w:val="00BC4B0D"/>
    <w:rsid w:val="00BD26FE"/>
    <w:rsid w:val="00BE0486"/>
    <w:rsid w:val="00BE7365"/>
    <w:rsid w:val="00BF57C7"/>
    <w:rsid w:val="00BF5D4F"/>
    <w:rsid w:val="00C276F6"/>
    <w:rsid w:val="00C27ED6"/>
    <w:rsid w:val="00C37446"/>
    <w:rsid w:val="00C4150C"/>
    <w:rsid w:val="00C42B83"/>
    <w:rsid w:val="00C51029"/>
    <w:rsid w:val="00C54FDF"/>
    <w:rsid w:val="00C602AB"/>
    <w:rsid w:val="00C662F7"/>
    <w:rsid w:val="00C70C58"/>
    <w:rsid w:val="00C769B7"/>
    <w:rsid w:val="00C9272B"/>
    <w:rsid w:val="00C97368"/>
    <w:rsid w:val="00CB63E8"/>
    <w:rsid w:val="00CD55B5"/>
    <w:rsid w:val="00CD6E8E"/>
    <w:rsid w:val="00D03542"/>
    <w:rsid w:val="00D11121"/>
    <w:rsid w:val="00D16542"/>
    <w:rsid w:val="00D3356B"/>
    <w:rsid w:val="00D401F1"/>
    <w:rsid w:val="00D45653"/>
    <w:rsid w:val="00D45EA3"/>
    <w:rsid w:val="00D54E18"/>
    <w:rsid w:val="00D661C2"/>
    <w:rsid w:val="00D66B17"/>
    <w:rsid w:val="00D679D8"/>
    <w:rsid w:val="00D928BD"/>
    <w:rsid w:val="00D937BE"/>
    <w:rsid w:val="00DA40F3"/>
    <w:rsid w:val="00DC183B"/>
    <w:rsid w:val="00DE3828"/>
    <w:rsid w:val="00DE5177"/>
    <w:rsid w:val="00E14BC0"/>
    <w:rsid w:val="00E214E9"/>
    <w:rsid w:val="00E263D4"/>
    <w:rsid w:val="00E40018"/>
    <w:rsid w:val="00E43FF1"/>
    <w:rsid w:val="00E44F20"/>
    <w:rsid w:val="00E50498"/>
    <w:rsid w:val="00E630F9"/>
    <w:rsid w:val="00E63F98"/>
    <w:rsid w:val="00E64D53"/>
    <w:rsid w:val="00E75519"/>
    <w:rsid w:val="00E86892"/>
    <w:rsid w:val="00EA37CE"/>
    <w:rsid w:val="00EB2033"/>
    <w:rsid w:val="00EB26E6"/>
    <w:rsid w:val="00EB567B"/>
    <w:rsid w:val="00ED2193"/>
    <w:rsid w:val="00ED49C2"/>
    <w:rsid w:val="00EE1064"/>
    <w:rsid w:val="00F031F7"/>
    <w:rsid w:val="00F066D6"/>
    <w:rsid w:val="00F24B70"/>
    <w:rsid w:val="00F25B18"/>
    <w:rsid w:val="00F4233A"/>
    <w:rsid w:val="00F47A13"/>
    <w:rsid w:val="00F55889"/>
    <w:rsid w:val="00F61D90"/>
    <w:rsid w:val="00F62C1F"/>
    <w:rsid w:val="00F65596"/>
    <w:rsid w:val="00F702C7"/>
    <w:rsid w:val="00F72004"/>
    <w:rsid w:val="00F72E4A"/>
    <w:rsid w:val="00F763DD"/>
    <w:rsid w:val="00F7755E"/>
    <w:rsid w:val="00F777F2"/>
    <w:rsid w:val="00F82B89"/>
    <w:rsid w:val="00FA1C43"/>
    <w:rsid w:val="00FA7EF5"/>
    <w:rsid w:val="00FB07F4"/>
    <w:rsid w:val="00FB3D4D"/>
    <w:rsid w:val="00FE6104"/>
    <w:rsid w:val="00FF72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  <w14:docId w14:val="0C5081D3"/>
  <w15:docId w15:val="{DAC6D26B-9D7D-493A-B780-381021272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E5B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057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93313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E61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6104"/>
  </w:style>
  <w:style w:type="paragraph" w:styleId="Footer">
    <w:name w:val="footer"/>
    <w:basedOn w:val="Normal"/>
    <w:link w:val="FooterChar"/>
    <w:uiPriority w:val="99"/>
    <w:unhideWhenUsed/>
    <w:rsid w:val="00FE61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104"/>
  </w:style>
  <w:style w:type="paragraph" w:customStyle="1" w:styleId="Default">
    <w:name w:val="Default"/>
    <w:rsid w:val="00351D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CC6971-6B28-4337-87FA-AE9C01166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bpit</dc:creator>
  <cp:keywords/>
  <dc:description/>
  <cp:lastModifiedBy>mitun</cp:lastModifiedBy>
  <cp:revision>15</cp:revision>
  <dcterms:created xsi:type="dcterms:W3CDTF">2018-12-23T17:43:00Z</dcterms:created>
  <dcterms:modified xsi:type="dcterms:W3CDTF">2019-01-15T10:31:00Z</dcterms:modified>
</cp:coreProperties>
</file>